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1678" w14:textId="146FC47F" w:rsidR="00AF1E59" w:rsidRPr="00AF1E59" w:rsidRDefault="00AF1E59" w:rsidP="00AF1E59">
      <w:pPr>
        <w:spacing w:after="660" w:line="870" w:lineRule="atLeast"/>
        <w:outlineLvl w:val="0"/>
        <w:rPr>
          <w:rFonts w:ascii="Arial" w:eastAsia="Times New Roman" w:hAnsi="Arial" w:cs="Arial"/>
          <w:b/>
          <w:bCs/>
          <w:color w:val="161616"/>
          <w:kern w:val="36"/>
          <w:sz w:val="69"/>
          <w:szCs w:val="69"/>
          <w:lang w:eastAsia="ru-RU"/>
        </w:rPr>
      </w:pPr>
      <w:r w:rsidRPr="00AF1E59">
        <w:rPr>
          <w:rFonts w:ascii="Arial" w:eastAsia="Times New Roman" w:hAnsi="Arial" w:cs="Arial"/>
          <w:b/>
          <w:bCs/>
          <w:color w:val="161616"/>
          <w:kern w:val="36"/>
          <w:sz w:val="69"/>
          <w:szCs w:val="69"/>
          <w:lang w:eastAsia="ru-RU"/>
        </w:rPr>
        <w:t xml:space="preserve">Правила программы лояльности </w:t>
      </w:r>
      <w:r>
        <w:rPr>
          <w:rFonts w:ascii="Arial" w:eastAsia="Times New Roman" w:hAnsi="Arial" w:cs="Arial"/>
          <w:b/>
          <w:bCs/>
          <w:color w:val="161616"/>
          <w:kern w:val="36"/>
          <w:sz w:val="69"/>
          <w:szCs w:val="69"/>
          <w:lang w:eastAsia="ru-RU"/>
        </w:rPr>
        <w:t>Фирменная розничная сеть «</w:t>
      </w:r>
      <w:proofErr w:type="spellStart"/>
      <w:r>
        <w:rPr>
          <w:rFonts w:ascii="Arial" w:eastAsia="Times New Roman" w:hAnsi="Arial" w:cs="Arial"/>
          <w:b/>
          <w:bCs/>
          <w:color w:val="161616"/>
          <w:kern w:val="36"/>
          <w:sz w:val="69"/>
          <w:szCs w:val="69"/>
          <w:lang w:eastAsia="ru-RU"/>
        </w:rPr>
        <w:t>Ратимир</w:t>
      </w:r>
      <w:proofErr w:type="spellEnd"/>
      <w:r>
        <w:rPr>
          <w:rFonts w:ascii="Arial" w:eastAsia="Times New Roman" w:hAnsi="Arial" w:cs="Arial"/>
          <w:b/>
          <w:bCs/>
          <w:color w:val="161616"/>
          <w:kern w:val="36"/>
          <w:sz w:val="69"/>
          <w:szCs w:val="69"/>
          <w:lang w:eastAsia="ru-RU"/>
        </w:rPr>
        <w:t>» (ООО Алеут)</w:t>
      </w:r>
    </w:p>
    <w:p w14:paraId="355AB7B6" w14:textId="1177B61B" w:rsidR="00AF1E59" w:rsidRPr="00AF1E59" w:rsidRDefault="00AF1E59" w:rsidP="00AF1E59">
      <w:pPr>
        <w:spacing w:before="100" w:beforeAutospacing="1" w:after="100" w:afterAutospacing="1" w:line="240" w:lineRule="auto"/>
        <w:jc w:val="center"/>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Правила программы лояльности </w:t>
      </w:r>
    </w:p>
    <w:p w14:paraId="33782EAA" w14:textId="5FB287F8" w:rsidR="00AF1E59" w:rsidRPr="00AE1784" w:rsidRDefault="00AE1784" w:rsidP="00AE1784">
      <w:pPr>
        <w:spacing w:before="100" w:beforeAutospacing="1" w:after="100" w:afterAutospacing="1" w:line="240" w:lineRule="auto"/>
        <w:rPr>
          <w:rFonts w:ascii="Arial" w:eastAsia="Times New Roman" w:hAnsi="Arial" w:cs="Arial"/>
          <w:color w:val="161616"/>
          <w:sz w:val="24"/>
          <w:szCs w:val="24"/>
          <w:lang w:eastAsia="ru-RU"/>
        </w:rPr>
      </w:pPr>
      <w:r w:rsidRPr="00AE1784">
        <w:rPr>
          <w:rFonts w:ascii="Arial" w:eastAsia="Times New Roman" w:hAnsi="Arial" w:cs="Arial"/>
          <w:b/>
          <w:bCs/>
          <w:color w:val="161616"/>
          <w:sz w:val="24"/>
          <w:szCs w:val="24"/>
          <w:lang w:eastAsia="ru-RU"/>
        </w:rPr>
        <w:t>1.</w:t>
      </w:r>
      <w:r>
        <w:rPr>
          <w:rFonts w:ascii="Arial" w:eastAsia="Times New Roman" w:hAnsi="Arial" w:cs="Arial"/>
          <w:b/>
          <w:bCs/>
          <w:color w:val="161616"/>
          <w:sz w:val="24"/>
          <w:szCs w:val="24"/>
          <w:lang w:val="en-US" w:eastAsia="ru-RU"/>
        </w:rPr>
        <w:t xml:space="preserve"> </w:t>
      </w:r>
      <w:r w:rsidR="00AF1E59" w:rsidRPr="00AE1784">
        <w:rPr>
          <w:rFonts w:ascii="Arial" w:eastAsia="Times New Roman" w:hAnsi="Arial" w:cs="Arial"/>
          <w:b/>
          <w:bCs/>
          <w:color w:val="161616"/>
          <w:sz w:val="24"/>
          <w:szCs w:val="24"/>
          <w:lang w:eastAsia="ru-RU"/>
        </w:rPr>
        <w:t>Общие положения.</w:t>
      </w:r>
    </w:p>
    <w:p w14:paraId="24A2ED47" w14:textId="01617FC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1.1. Настоящие Правила определяют условия и порядок участия в программе лояльности </w:t>
      </w:r>
      <w:r>
        <w:rPr>
          <w:rFonts w:ascii="Arial" w:eastAsia="Times New Roman" w:hAnsi="Arial" w:cs="Arial"/>
          <w:color w:val="161616"/>
          <w:sz w:val="24"/>
          <w:szCs w:val="24"/>
          <w:lang w:eastAsia="ru-RU"/>
        </w:rPr>
        <w:t>ООО Алеут</w:t>
      </w:r>
      <w:r w:rsidRPr="00AF1E59">
        <w:rPr>
          <w:rFonts w:ascii="Arial" w:eastAsia="Times New Roman" w:hAnsi="Arial" w:cs="Arial"/>
          <w:color w:val="161616"/>
          <w:sz w:val="24"/>
          <w:szCs w:val="24"/>
          <w:lang w:eastAsia="ru-RU"/>
        </w:rPr>
        <w:t xml:space="preserve">. С момента регистрации в Программе </w:t>
      </w:r>
      <w:r>
        <w:rPr>
          <w:rFonts w:ascii="Arial" w:eastAsia="Times New Roman" w:hAnsi="Arial" w:cs="Arial"/>
          <w:color w:val="161616"/>
          <w:sz w:val="24"/>
          <w:szCs w:val="24"/>
          <w:lang w:eastAsia="ru-RU"/>
        </w:rPr>
        <w:t>ООО Алеут</w:t>
      </w:r>
      <w:r w:rsidRPr="00AF1E59">
        <w:rPr>
          <w:rFonts w:ascii="Arial" w:eastAsia="Times New Roman" w:hAnsi="Arial" w:cs="Arial"/>
          <w:color w:val="161616"/>
          <w:sz w:val="24"/>
          <w:szCs w:val="24"/>
          <w:lang w:eastAsia="ru-RU"/>
        </w:rPr>
        <w:t xml:space="preserve"> Участник вступает во взаимоотношения с Оператором Программы, полностью и безоговорочно принимает настоящие Правила, обязуется их выполнять и имеет право на получение Привилегий в соответствии с настоящими Правилами. Правила размещаются на Сайте Программы, в Мобильном приложении, а также в других источниках по усмотрению Оператора.</w:t>
      </w:r>
    </w:p>
    <w:p w14:paraId="197575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1.2. Программа не регулирует приобретение товаров/работ/услуг и не является договором купли-продажи. Программа направлена на привлечение клиентов.</w:t>
      </w:r>
    </w:p>
    <w:p w14:paraId="4A1BB055" w14:textId="22DA3DE9" w:rsidR="00AF1E59" w:rsidRPr="000C5CB6"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1.3. Программа действует на территории Российской Федерации в Магазинах, функционирующих под обозначением «</w:t>
      </w:r>
      <w:r>
        <w:rPr>
          <w:rFonts w:ascii="Arial" w:eastAsia="Times New Roman" w:hAnsi="Arial" w:cs="Arial"/>
          <w:color w:val="161616"/>
          <w:sz w:val="24"/>
          <w:szCs w:val="24"/>
          <w:lang w:eastAsia="ru-RU"/>
        </w:rPr>
        <w:t xml:space="preserve">Фирменный магазин </w:t>
      </w:r>
      <w:proofErr w:type="spellStart"/>
      <w:r>
        <w:rPr>
          <w:rFonts w:ascii="Arial" w:eastAsia="Times New Roman" w:hAnsi="Arial" w:cs="Arial"/>
          <w:color w:val="161616"/>
          <w:sz w:val="24"/>
          <w:szCs w:val="24"/>
          <w:lang w:eastAsia="ru-RU"/>
        </w:rPr>
        <w:t>Ратимир</w:t>
      </w:r>
      <w:proofErr w:type="spellEnd"/>
      <w:r w:rsidRPr="00AF1E59">
        <w:rPr>
          <w:rFonts w:ascii="Arial" w:eastAsia="Times New Roman" w:hAnsi="Arial" w:cs="Arial"/>
          <w:color w:val="161616"/>
          <w:sz w:val="24"/>
          <w:szCs w:val="24"/>
          <w:lang w:eastAsia="ru-RU"/>
        </w:rPr>
        <w:t>». Полный перечень адресов Магазинов</w:t>
      </w:r>
      <w:r w:rsidR="000C5CB6" w:rsidRPr="000C5CB6">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размещен на сайтах </w:t>
      </w:r>
      <w:proofErr w:type="spellStart"/>
      <w:r>
        <w:rPr>
          <w:rFonts w:ascii="Arial" w:eastAsia="Times New Roman" w:hAnsi="Arial" w:cs="Arial"/>
          <w:color w:val="161616"/>
          <w:sz w:val="24"/>
          <w:szCs w:val="24"/>
          <w:lang w:val="en-US" w:eastAsia="ru-RU"/>
        </w:rPr>
        <w:t>ratimir</w:t>
      </w:r>
      <w:proofErr w:type="spellEnd"/>
      <w:r w:rsidRPr="00AF1E59">
        <w:rPr>
          <w:rFonts w:ascii="Arial" w:eastAsia="Times New Roman" w:hAnsi="Arial" w:cs="Arial"/>
          <w:color w:val="161616"/>
          <w:sz w:val="24"/>
          <w:szCs w:val="24"/>
          <w:lang w:eastAsia="ru-RU"/>
        </w:rPr>
        <w:t>.</w:t>
      </w:r>
      <w:proofErr w:type="spellStart"/>
      <w:r>
        <w:rPr>
          <w:rFonts w:ascii="Arial" w:eastAsia="Times New Roman" w:hAnsi="Arial" w:cs="Arial"/>
          <w:color w:val="161616"/>
          <w:sz w:val="24"/>
          <w:szCs w:val="24"/>
          <w:lang w:val="en-US" w:eastAsia="ru-RU"/>
        </w:rPr>
        <w:t>ru</w:t>
      </w:r>
      <w:proofErr w:type="spellEnd"/>
      <w:r w:rsidR="000C5CB6" w:rsidRPr="000C5CB6">
        <w:rPr>
          <w:rFonts w:ascii="Arial" w:eastAsia="Times New Roman" w:hAnsi="Arial" w:cs="Arial"/>
          <w:color w:val="161616"/>
          <w:sz w:val="24"/>
          <w:szCs w:val="24"/>
          <w:lang w:eastAsia="ru-RU"/>
        </w:rPr>
        <w:t>.</w:t>
      </w:r>
    </w:p>
    <w:p w14:paraId="234886F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1.4. Программа действует с момента запуска первой версии Программы (с любым иным наименованием) и до полной ее отмены по решению Оператора.</w:t>
      </w:r>
    </w:p>
    <w:p w14:paraId="306DB221" w14:textId="5F17183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2.</w:t>
      </w:r>
      <w:r w:rsidR="00AE1784">
        <w:rPr>
          <w:rFonts w:ascii="Arial" w:eastAsia="Times New Roman" w:hAnsi="Arial" w:cs="Arial"/>
          <w:b/>
          <w:bCs/>
          <w:color w:val="161616"/>
          <w:sz w:val="24"/>
          <w:szCs w:val="24"/>
          <w:lang w:val="en-US" w:eastAsia="ru-RU"/>
        </w:rPr>
        <w:t xml:space="preserve"> </w:t>
      </w:r>
      <w:r w:rsidRPr="00AF1E59">
        <w:rPr>
          <w:rFonts w:ascii="Arial" w:eastAsia="Times New Roman" w:hAnsi="Arial" w:cs="Arial"/>
          <w:b/>
          <w:bCs/>
          <w:color w:val="161616"/>
          <w:sz w:val="24"/>
          <w:szCs w:val="24"/>
          <w:lang w:eastAsia="ru-RU"/>
        </w:rPr>
        <w:t>Термины и определения.</w:t>
      </w:r>
    </w:p>
    <w:p w14:paraId="7B576903" w14:textId="2985D0A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Программа (Программа лояльности </w:t>
      </w:r>
      <w:r>
        <w:rPr>
          <w:rFonts w:ascii="Arial" w:eastAsia="Times New Roman" w:hAnsi="Arial" w:cs="Arial"/>
          <w:b/>
          <w:bCs/>
          <w:color w:val="161616"/>
          <w:sz w:val="24"/>
          <w:szCs w:val="24"/>
          <w:lang w:eastAsia="ru-RU"/>
        </w:rPr>
        <w:t>ООО Алеут</w:t>
      </w:r>
      <w:r w:rsidRPr="00AF1E59">
        <w:rPr>
          <w:rFonts w:ascii="Arial" w:eastAsia="Times New Roman" w:hAnsi="Arial" w:cs="Arial"/>
          <w:b/>
          <w:bCs/>
          <w:color w:val="161616"/>
          <w:sz w:val="24"/>
          <w:szCs w:val="24"/>
          <w:lang w:eastAsia="ru-RU"/>
        </w:rPr>
        <w:t xml:space="preserve">) – взаимоотношения, в которых Участник, приобретающий товары и/или услуги у Оператора с использованием Карты Участника любого типа, предусмотренного Правилами, приобретает право на получение Привилегий в соответствии с настоящими Правилами. </w:t>
      </w:r>
    </w:p>
    <w:p w14:paraId="63648DCD" w14:textId="1E04FDA5" w:rsidR="00AF1E59" w:rsidRPr="00AF1E59" w:rsidRDefault="00FC1A7A"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b/>
          <w:bCs/>
          <w:color w:val="161616"/>
          <w:sz w:val="24"/>
          <w:szCs w:val="24"/>
          <w:lang w:eastAsia="ru-RU"/>
        </w:rPr>
        <w:t>Программа лояльности Фирменной розничной сети «</w:t>
      </w:r>
      <w:proofErr w:type="spellStart"/>
      <w:r>
        <w:rPr>
          <w:rFonts w:ascii="Arial" w:eastAsia="Times New Roman" w:hAnsi="Arial" w:cs="Arial"/>
          <w:b/>
          <w:bCs/>
          <w:color w:val="161616"/>
          <w:sz w:val="24"/>
          <w:szCs w:val="24"/>
          <w:lang w:eastAsia="ru-RU"/>
        </w:rPr>
        <w:t>Ратимир</w:t>
      </w:r>
      <w:proofErr w:type="spellEnd"/>
      <w:r>
        <w:rPr>
          <w:rFonts w:ascii="Arial" w:eastAsia="Times New Roman" w:hAnsi="Arial" w:cs="Arial"/>
          <w:b/>
          <w:bCs/>
          <w:color w:val="161616"/>
          <w:sz w:val="24"/>
          <w:szCs w:val="24"/>
          <w:lang w:eastAsia="ru-RU"/>
        </w:rPr>
        <w:t>»</w:t>
      </w:r>
      <w:r w:rsidR="0039509D">
        <w:rPr>
          <w:rFonts w:ascii="Arial" w:eastAsia="Times New Roman" w:hAnsi="Arial" w:cs="Arial"/>
          <w:b/>
          <w:bCs/>
          <w:color w:val="161616"/>
          <w:sz w:val="24"/>
          <w:szCs w:val="24"/>
          <w:lang w:eastAsia="ru-RU"/>
        </w:rPr>
        <w:t xml:space="preserve"> </w:t>
      </w:r>
      <w:r>
        <w:rPr>
          <w:rFonts w:ascii="Arial" w:eastAsia="Times New Roman" w:hAnsi="Arial" w:cs="Arial"/>
          <w:b/>
          <w:bCs/>
          <w:color w:val="161616"/>
          <w:sz w:val="24"/>
          <w:szCs w:val="24"/>
          <w:lang w:eastAsia="ru-RU"/>
        </w:rPr>
        <w:t xml:space="preserve">(далее – ФРС) </w:t>
      </w:r>
      <w:r w:rsidR="00AF1E59" w:rsidRPr="00AF1E59">
        <w:rPr>
          <w:rFonts w:ascii="Arial" w:eastAsia="Times New Roman" w:hAnsi="Arial" w:cs="Arial"/>
          <w:b/>
          <w:bCs/>
          <w:color w:val="161616"/>
          <w:sz w:val="24"/>
          <w:szCs w:val="24"/>
          <w:lang w:eastAsia="ru-RU"/>
        </w:rPr>
        <w:t>– дополнительный функционал Программы для группы Участников, который доступен Участнику после прохождения процесса вступления в</w:t>
      </w:r>
      <w:r w:rsidR="0039509D">
        <w:rPr>
          <w:rFonts w:ascii="Arial" w:eastAsia="Times New Roman" w:hAnsi="Arial" w:cs="Arial"/>
          <w:b/>
          <w:bCs/>
          <w:color w:val="161616"/>
          <w:sz w:val="24"/>
          <w:szCs w:val="24"/>
          <w:lang w:eastAsia="ru-RU"/>
        </w:rPr>
        <w:t xml:space="preserve"> Программу лояльности ФРС</w:t>
      </w:r>
      <w:r w:rsidR="00AF1E59" w:rsidRPr="00AF1E59">
        <w:rPr>
          <w:rFonts w:ascii="Arial" w:eastAsia="Times New Roman" w:hAnsi="Arial" w:cs="Arial"/>
          <w:b/>
          <w:bCs/>
          <w:color w:val="161616"/>
          <w:sz w:val="24"/>
          <w:szCs w:val="24"/>
          <w:lang w:eastAsia="ru-RU"/>
        </w:rPr>
        <w:t>. Правила вступления в</w:t>
      </w:r>
      <w:r>
        <w:rPr>
          <w:rFonts w:ascii="Arial" w:eastAsia="Times New Roman" w:hAnsi="Arial" w:cs="Arial"/>
          <w:b/>
          <w:bCs/>
          <w:color w:val="161616"/>
          <w:sz w:val="24"/>
          <w:szCs w:val="24"/>
          <w:lang w:eastAsia="ru-RU"/>
        </w:rPr>
        <w:t xml:space="preserve"> программу лояльности</w:t>
      </w:r>
      <w:r w:rsidR="00AF1E59" w:rsidRPr="00AF1E59">
        <w:rPr>
          <w:rFonts w:ascii="Arial" w:eastAsia="Times New Roman" w:hAnsi="Arial" w:cs="Arial"/>
          <w:b/>
          <w:bCs/>
          <w:color w:val="161616"/>
          <w:sz w:val="24"/>
          <w:szCs w:val="24"/>
          <w:lang w:eastAsia="ru-RU"/>
        </w:rPr>
        <w:t>, дополнительные Привилегии, которые доступны участникам</w:t>
      </w:r>
      <w:r w:rsidR="0039509D">
        <w:rPr>
          <w:rFonts w:ascii="Arial" w:eastAsia="Times New Roman" w:hAnsi="Arial" w:cs="Arial"/>
          <w:b/>
          <w:bCs/>
          <w:color w:val="161616"/>
          <w:sz w:val="24"/>
          <w:szCs w:val="24"/>
          <w:lang w:eastAsia="ru-RU"/>
        </w:rPr>
        <w:t xml:space="preserve"> Программы лояльности ФРС</w:t>
      </w:r>
      <w:r w:rsidR="00AF1E59" w:rsidRPr="00AF1E59">
        <w:rPr>
          <w:rFonts w:ascii="Arial" w:eastAsia="Times New Roman" w:hAnsi="Arial" w:cs="Arial"/>
          <w:b/>
          <w:bCs/>
          <w:color w:val="161616"/>
          <w:sz w:val="24"/>
          <w:szCs w:val="24"/>
          <w:lang w:eastAsia="ru-RU"/>
        </w:rPr>
        <w:t>, определяются Оператором дополнительно.</w:t>
      </w:r>
    </w:p>
    <w:p w14:paraId="23A0D91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lastRenderedPageBreak/>
        <w:t>Оператор – лицо, </w:t>
      </w:r>
      <w:r w:rsidRPr="00AF1E59">
        <w:rPr>
          <w:rFonts w:ascii="Arial" w:eastAsia="Times New Roman" w:hAnsi="Arial" w:cs="Arial"/>
          <w:color w:val="161616"/>
          <w:sz w:val="24"/>
          <w:szCs w:val="24"/>
          <w:lang w:eastAsia="ru-RU"/>
        </w:rPr>
        <w:t>обладающее правами по управлению и развитию Программы и обеспечивающее предоставление Участникам Программы Привилегий, предусмотренных Правилами, а именно:</w:t>
      </w:r>
    </w:p>
    <w:p w14:paraId="7A98B28C" w14:textId="77777777" w:rsidR="00C0256D"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Общество с ограниченной ответственностью «</w:t>
      </w:r>
      <w:r w:rsidR="0039509D">
        <w:rPr>
          <w:rFonts w:ascii="Arial" w:eastAsia="Times New Roman" w:hAnsi="Arial" w:cs="Arial"/>
          <w:color w:val="161616"/>
          <w:sz w:val="24"/>
          <w:szCs w:val="24"/>
          <w:lang w:eastAsia="ru-RU"/>
        </w:rPr>
        <w:t>Алеут</w:t>
      </w:r>
      <w:r w:rsidRPr="00AF1E59">
        <w:rPr>
          <w:rFonts w:ascii="Arial" w:eastAsia="Times New Roman" w:hAnsi="Arial" w:cs="Arial"/>
          <w:color w:val="161616"/>
          <w:sz w:val="24"/>
          <w:szCs w:val="24"/>
          <w:lang w:eastAsia="ru-RU"/>
        </w:rPr>
        <w:t xml:space="preserve">» </w:t>
      </w:r>
    </w:p>
    <w:p w14:paraId="6CB575F0" w14:textId="46DF2B9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(ИНН</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2543028429</w:t>
      </w:r>
      <w:r w:rsidRPr="00AF1E59">
        <w:rPr>
          <w:rFonts w:ascii="Arial" w:eastAsia="Times New Roman" w:hAnsi="Arial" w:cs="Arial"/>
          <w:color w:val="161616"/>
          <w:sz w:val="24"/>
          <w:szCs w:val="24"/>
          <w:lang w:eastAsia="ru-RU"/>
        </w:rPr>
        <w:t>, юридический адрес:</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 xml:space="preserve">690054 г. Владивосток, ул. </w:t>
      </w:r>
      <w:proofErr w:type="spellStart"/>
      <w:r w:rsidR="0039509D" w:rsidRPr="0039509D">
        <w:rPr>
          <w:rFonts w:ascii="Arial" w:eastAsia="Times New Roman" w:hAnsi="Arial" w:cs="Arial"/>
          <w:color w:val="161616"/>
          <w:sz w:val="24"/>
          <w:szCs w:val="24"/>
          <w:lang w:eastAsia="ru-RU"/>
        </w:rPr>
        <w:t>Шосcейная</w:t>
      </w:r>
      <w:proofErr w:type="spellEnd"/>
      <w:r w:rsidR="0039509D" w:rsidRPr="0039509D">
        <w:rPr>
          <w:rFonts w:ascii="Arial" w:eastAsia="Times New Roman" w:hAnsi="Arial" w:cs="Arial"/>
          <w:color w:val="161616"/>
          <w:sz w:val="24"/>
          <w:szCs w:val="24"/>
          <w:lang w:eastAsia="ru-RU"/>
        </w:rPr>
        <w:t xml:space="preserve"> 3-</w:t>
      </w:r>
      <w:proofErr w:type="gramStart"/>
      <w:r w:rsidR="0039509D" w:rsidRPr="0039509D">
        <w:rPr>
          <w:rFonts w:ascii="Arial" w:eastAsia="Times New Roman" w:hAnsi="Arial" w:cs="Arial"/>
          <w:color w:val="161616"/>
          <w:sz w:val="24"/>
          <w:szCs w:val="24"/>
          <w:lang w:eastAsia="ru-RU"/>
        </w:rPr>
        <w:t>я,  21</w:t>
      </w:r>
      <w:proofErr w:type="gramEnd"/>
      <w:r w:rsidRPr="00AF1E59">
        <w:rPr>
          <w:rFonts w:ascii="Arial" w:eastAsia="Times New Roman" w:hAnsi="Arial" w:cs="Arial"/>
          <w:color w:val="161616"/>
          <w:sz w:val="24"/>
          <w:szCs w:val="24"/>
          <w:lang w:eastAsia="ru-RU"/>
        </w:rPr>
        <w:t>),</w:t>
      </w:r>
    </w:p>
    <w:p w14:paraId="540B55F9" w14:textId="77777777" w:rsidR="00C0256D"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w:t>
      </w:r>
      <w:r w:rsidR="0039509D" w:rsidRPr="00AF1E59">
        <w:rPr>
          <w:rFonts w:ascii="Arial" w:eastAsia="Times New Roman" w:hAnsi="Arial" w:cs="Arial"/>
          <w:color w:val="161616"/>
          <w:sz w:val="24"/>
          <w:szCs w:val="24"/>
          <w:lang w:eastAsia="ru-RU"/>
        </w:rPr>
        <w:t xml:space="preserve">Общество с ограниченной ответственностью </w:t>
      </w:r>
      <w:r w:rsidRPr="00AF1E59">
        <w:rPr>
          <w:rFonts w:ascii="Arial" w:eastAsia="Times New Roman" w:hAnsi="Arial" w:cs="Arial"/>
          <w:color w:val="161616"/>
          <w:sz w:val="24"/>
          <w:szCs w:val="24"/>
          <w:lang w:eastAsia="ru-RU"/>
        </w:rPr>
        <w:t>«</w:t>
      </w:r>
      <w:r w:rsidR="0039509D">
        <w:rPr>
          <w:rFonts w:ascii="Arial" w:eastAsia="Times New Roman" w:hAnsi="Arial" w:cs="Arial"/>
          <w:color w:val="161616"/>
          <w:sz w:val="24"/>
          <w:szCs w:val="24"/>
          <w:lang w:eastAsia="ru-RU"/>
        </w:rPr>
        <w:t xml:space="preserve">Уссури-Продактс» </w:t>
      </w:r>
    </w:p>
    <w:p w14:paraId="087A5A92" w14:textId="7E2106B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(ИНН</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2511094250</w:t>
      </w:r>
      <w:r w:rsidRPr="00AF1E59">
        <w:rPr>
          <w:rFonts w:ascii="Arial" w:eastAsia="Times New Roman" w:hAnsi="Arial" w:cs="Arial"/>
          <w:color w:val="161616"/>
          <w:sz w:val="24"/>
          <w:szCs w:val="24"/>
          <w:lang w:eastAsia="ru-RU"/>
        </w:rPr>
        <w:t>, юридический адрес:</w:t>
      </w:r>
      <w:r w:rsidR="0039509D">
        <w:rPr>
          <w:rFonts w:ascii="Arial" w:eastAsia="Times New Roman" w:hAnsi="Arial" w:cs="Arial"/>
          <w:color w:val="161616"/>
          <w:sz w:val="24"/>
          <w:szCs w:val="24"/>
          <w:lang w:eastAsia="ru-RU"/>
        </w:rPr>
        <w:t xml:space="preserve"> </w:t>
      </w:r>
      <w:r w:rsidR="0039509D" w:rsidRPr="0039509D">
        <w:rPr>
          <w:rFonts w:ascii="Arial" w:eastAsia="Times New Roman" w:hAnsi="Arial" w:cs="Arial"/>
          <w:color w:val="161616"/>
          <w:sz w:val="24"/>
          <w:szCs w:val="24"/>
          <w:lang w:eastAsia="ru-RU"/>
        </w:rPr>
        <w:t xml:space="preserve">692502, Приморский край, Уссурийск г, </w:t>
      </w:r>
      <w:proofErr w:type="spellStart"/>
      <w:r w:rsidR="0039509D" w:rsidRPr="0039509D">
        <w:rPr>
          <w:rFonts w:ascii="Arial" w:eastAsia="Times New Roman" w:hAnsi="Arial" w:cs="Arial"/>
          <w:color w:val="161616"/>
          <w:sz w:val="24"/>
          <w:szCs w:val="24"/>
          <w:lang w:eastAsia="ru-RU"/>
        </w:rPr>
        <w:t>Штабского</w:t>
      </w:r>
      <w:proofErr w:type="spellEnd"/>
      <w:r w:rsidR="0039509D" w:rsidRPr="0039509D">
        <w:rPr>
          <w:rFonts w:ascii="Arial" w:eastAsia="Times New Roman" w:hAnsi="Arial" w:cs="Arial"/>
          <w:color w:val="161616"/>
          <w:sz w:val="24"/>
          <w:szCs w:val="24"/>
          <w:lang w:eastAsia="ru-RU"/>
        </w:rPr>
        <w:t xml:space="preserve"> </w:t>
      </w:r>
      <w:proofErr w:type="spellStart"/>
      <w:r w:rsidR="0039509D" w:rsidRPr="0039509D">
        <w:rPr>
          <w:rFonts w:ascii="Arial" w:eastAsia="Times New Roman" w:hAnsi="Arial" w:cs="Arial"/>
          <w:color w:val="161616"/>
          <w:sz w:val="24"/>
          <w:szCs w:val="24"/>
          <w:lang w:eastAsia="ru-RU"/>
        </w:rPr>
        <w:t>ул</w:t>
      </w:r>
      <w:proofErr w:type="spellEnd"/>
      <w:r w:rsidR="0039509D" w:rsidRPr="0039509D">
        <w:rPr>
          <w:rFonts w:ascii="Arial" w:eastAsia="Times New Roman" w:hAnsi="Arial" w:cs="Arial"/>
          <w:color w:val="161616"/>
          <w:sz w:val="24"/>
          <w:szCs w:val="24"/>
          <w:lang w:eastAsia="ru-RU"/>
        </w:rPr>
        <w:t>, дом 14</w:t>
      </w:r>
      <w:r w:rsidRPr="00AF1E59">
        <w:rPr>
          <w:rFonts w:ascii="Arial" w:eastAsia="Times New Roman" w:hAnsi="Arial" w:cs="Arial"/>
          <w:color w:val="161616"/>
          <w:sz w:val="24"/>
          <w:szCs w:val="24"/>
          <w:lang w:eastAsia="ru-RU"/>
        </w:rPr>
        <w:t>)</w:t>
      </w:r>
    </w:p>
    <w:p w14:paraId="0DD44311" w14:textId="77777777" w:rsidR="00916BC4"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Общество с ограниченной ответственностью «</w:t>
      </w:r>
      <w:r w:rsidR="00C0256D">
        <w:rPr>
          <w:rFonts w:ascii="Arial" w:eastAsia="Times New Roman" w:hAnsi="Arial" w:cs="Arial"/>
          <w:color w:val="161616"/>
          <w:sz w:val="24"/>
          <w:szCs w:val="24"/>
          <w:lang w:eastAsia="ru-RU"/>
        </w:rPr>
        <w:t>Артель</w:t>
      </w:r>
      <w:r w:rsidRPr="00AF1E59">
        <w:rPr>
          <w:rFonts w:ascii="Arial" w:eastAsia="Times New Roman" w:hAnsi="Arial" w:cs="Arial"/>
          <w:color w:val="161616"/>
          <w:sz w:val="24"/>
          <w:szCs w:val="24"/>
          <w:lang w:eastAsia="ru-RU"/>
        </w:rPr>
        <w:t xml:space="preserve">» </w:t>
      </w:r>
    </w:p>
    <w:p w14:paraId="58F1598C" w14:textId="6DA27E4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ИНН 2543161935</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юридический адрес</w:t>
      </w:r>
      <w:r w:rsidR="00916BC4" w:rsidRPr="00916BC4">
        <w:rPr>
          <w:rFonts w:ascii="Arial" w:eastAsia="Times New Roman" w:hAnsi="Arial" w:cs="Arial"/>
          <w:color w:val="161616"/>
          <w:sz w:val="24"/>
          <w:szCs w:val="24"/>
          <w:lang w:eastAsia="ru-RU"/>
        </w:rPr>
        <w:t xml:space="preserve">: </w:t>
      </w:r>
      <w:r w:rsidR="00916BC4">
        <w:rPr>
          <w:rFonts w:ascii="Arial" w:eastAsia="Times New Roman" w:hAnsi="Arial" w:cs="Arial"/>
          <w:color w:val="161616"/>
          <w:sz w:val="24"/>
          <w:szCs w:val="24"/>
          <w:lang w:eastAsia="ru-RU"/>
        </w:rPr>
        <w:t>690054</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Приморский край</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г</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Владивосток</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ул</w:t>
      </w:r>
      <w:r w:rsidR="00916BC4" w:rsidRPr="00916BC4">
        <w:rPr>
          <w:rFonts w:ascii="Arial" w:eastAsia="Times New Roman" w:hAnsi="Arial" w:cs="Arial"/>
          <w:color w:val="161616"/>
          <w:sz w:val="24"/>
          <w:szCs w:val="24"/>
          <w:lang w:eastAsia="ru-RU"/>
        </w:rPr>
        <w:t>. 2-</w:t>
      </w:r>
      <w:r w:rsidR="00916BC4">
        <w:rPr>
          <w:rFonts w:ascii="Arial" w:eastAsia="Times New Roman" w:hAnsi="Arial" w:cs="Arial"/>
          <w:color w:val="161616"/>
          <w:sz w:val="24"/>
          <w:szCs w:val="24"/>
          <w:lang w:val="en-US" w:eastAsia="ru-RU"/>
        </w:rPr>
        <w:t>z</w:t>
      </w:r>
      <w:r w:rsidR="00916BC4" w:rsidRPr="00916BC4">
        <w:rPr>
          <w:rFonts w:ascii="Arial" w:eastAsia="Times New Roman" w:hAnsi="Arial" w:cs="Arial"/>
          <w:color w:val="161616"/>
          <w:sz w:val="24"/>
          <w:szCs w:val="24"/>
          <w:lang w:eastAsia="ru-RU"/>
        </w:rPr>
        <w:t xml:space="preserve"> </w:t>
      </w:r>
      <w:r w:rsidR="00916BC4">
        <w:rPr>
          <w:rFonts w:ascii="Arial" w:eastAsia="Times New Roman" w:hAnsi="Arial" w:cs="Arial"/>
          <w:color w:val="161616"/>
          <w:sz w:val="24"/>
          <w:szCs w:val="24"/>
          <w:lang w:eastAsia="ru-RU"/>
        </w:rPr>
        <w:t>Шоссейная</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д</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3А</w:t>
      </w:r>
      <w:r w:rsidR="00916BC4" w:rsidRPr="00916BC4">
        <w:rPr>
          <w:rFonts w:ascii="Arial" w:eastAsia="Times New Roman" w:hAnsi="Arial" w:cs="Arial"/>
          <w:color w:val="161616"/>
          <w:sz w:val="24"/>
          <w:szCs w:val="24"/>
          <w:lang w:eastAsia="ru-RU"/>
        </w:rPr>
        <w:t>,</w:t>
      </w:r>
      <w:r w:rsidR="00916BC4">
        <w:rPr>
          <w:rFonts w:ascii="Arial" w:eastAsia="Times New Roman" w:hAnsi="Arial" w:cs="Arial"/>
          <w:color w:val="161616"/>
          <w:sz w:val="24"/>
          <w:szCs w:val="24"/>
          <w:lang w:eastAsia="ru-RU"/>
        </w:rPr>
        <w:t xml:space="preserve"> офис 305</w:t>
      </w:r>
      <w:r w:rsidRPr="00AF1E59">
        <w:rPr>
          <w:rFonts w:ascii="Arial" w:eastAsia="Times New Roman" w:hAnsi="Arial" w:cs="Arial"/>
          <w:color w:val="161616"/>
          <w:sz w:val="24"/>
          <w:szCs w:val="24"/>
          <w:lang w:eastAsia="ru-RU"/>
        </w:rPr>
        <w:t>)</w:t>
      </w:r>
    </w:p>
    <w:p w14:paraId="66AD6EB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Клиент</w:t>
      </w:r>
      <w:r w:rsidRPr="00AF1E59">
        <w:rPr>
          <w:rFonts w:ascii="Arial" w:eastAsia="Times New Roman" w:hAnsi="Arial" w:cs="Arial"/>
          <w:color w:val="161616"/>
          <w:sz w:val="24"/>
          <w:szCs w:val="24"/>
          <w:lang w:eastAsia="ru-RU"/>
        </w:rPr>
        <w:t> – физическое лицо, являющееся держателем Карты любого вида, но не осуществившее регистрацию в Программе в соответствии с Правилами.</w:t>
      </w:r>
    </w:p>
    <w:p w14:paraId="267E4FAF"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Анкета</w:t>
      </w:r>
      <w:r w:rsidRPr="00AF1E59">
        <w:rPr>
          <w:rFonts w:ascii="Arial" w:eastAsia="Times New Roman" w:hAnsi="Arial" w:cs="Arial"/>
          <w:color w:val="161616"/>
          <w:sz w:val="24"/>
          <w:szCs w:val="24"/>
          <w:lang w:eastAsia="ru-RU"/>
        </w:rPr>
        <w:t> – информация о Клиенте, желающем стать Участником Программы, вносимая Клиентом либо сообщаемая Клиентом при регистрации в Программе в порядке, предусмотренном Правилами. </w:t>
      </w:r>
    </w:p>
    <w:p w14:paraId="56C3AC30" w14:textId="248C3CA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Участник – Клиент</w:t>
      </w:r>
      <w:r w:rsidRPr="00AF1E59">
        <w:rPr>
          <w:rFonts w:ascii="Arial" w:eastAsia="Times New Roman" w:hAnsi="Arial" w:cs="Arial"/>
          <w:color w:val="161616"/>
          <w:sz w:val="24"/>
          <w:szCs w:val="24"/>
          <w:lang w:eastAsia="ru-RU"/>
        </w:rPr>
        <w:t>, являющийся держателем Карты</w:t>
      </w:r>
      <w:r w:rsidR="00C0256D">
        <w:rPr>
          <w:rFonts w:ascii="Arial" w:eastAsia="Times New Roman" w:hAnsi="Arial" w:cs="Arial"/>
          <w:color w:val="161616"/>
          <w:sz w:val="24"/>
          <w:szCs w:val="24"/>
          <w:lang w:eastAsia="ru-RU"/>
        </w:rPr>
        <w:t xml:space="preserve"> Программы лояльности</w:t>
      </w:r>
      <w:r w:rsidRPr="00AF1E59">
        <w:rPr>
          <w:rFonts w:ascii="Arial" w:eastAsia="Times New Roman" w:hAnsi="Arial" w:cs="Arial"/>
          <w:color w:val="161616"/>
          <w:sz w:val="24"/>
          <w:szCs w:val="24"/>
          <w:lang w:eastAsia="ru-RU"/>
        </w:rPr>
        <w:t>, зарегистрированный в Программе в соответствии с настоящими Правилами.</w:t>
      </w:r>
    </w:p>
    <w:p w14:paraId="2BB18F72" w14:textId="3498015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Группа </w:t>
      </w:r>
      <w:r w:rsidR="0030463D">
        <w:rPr>
          <w:rFonts w:ascii="Arial" w:eastAsia="Times New Roman" w:hAnsi="Arial" w:cs="Arial"/>
          <w:b/>
          <w:bCs/>
          <w:color w:val="161616"/>
          <w:sz w:val="24"/>
          <w:szCs w:val="24"/>
          <w:lang w:eastAsia="ru-RU"/>
        </w:rPr>
        <w:t>компаний ФРС</w:t>
      </w:r>
      <w:r w:rsidRPr="00AF1E59">
        <w:rPr>
          <w:rFonts w:ascii="Arial" w:eastAsia="Times New Roman" w:hAnsi="Arial" w:cs="Arial"/>
          <w:color w:val="161616"/>
          <w:sz w:val="24"/>
          <w:szCs w:val="24"/>
          <w:lang w:eastAsia="ru-RU"/>
        </w:rPr>
        <w:t xml:space="preserve"> – юридические лица, входящие в группу лиц, находящихся под прямым и/или косвенным контролем компании </w:t>
      </w:r>
      <w:r w:rsidR="001A6C11">
        <w:rPr>
          <w:rFonts w:ascii="Arial" w:eastAsia="Times New Roman" w:hAnsi="Arial" w:cs="Arial"/>
          <w:color w:val="161616"/>
          <w:sz w:val="24"/>
          <w:szCs w:val="24"/>
          <w:lang w:eastAsia="ru-RU"/>
        </w:rPr>
        <w:t>ООО «Алеут»</w:t>
      </w:r>
      <w:r w:rsidR="001A6C11" w:rsidRPr="001A6C11">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а также компании, входящие в перечень юридических лиц, отчетность которых используется при подготовке консолидированной финансовой отчетности компании </w:t>
      </w:r>
      <w:r w:rsidR="001A6C11">
        <w:rPr>
          <w:rFonts w:ascii="Arial" w:eastAsia="Times New Roman" w:hAnsi="Arial" w:cs="Arial"/>
          <w:color w:val="161616"/>
          <w:sz w:val="24"/>
          <w:szCs w:val="24"/>
          <w:lang w:eastAsia="ru-RU"/>
        </w:rPr>
        <w:t>ООО «Алеут»</w:t>
      </w:r>
      <w:r w:rsidR="001A6C11" w:rsidRPr="001A6C11">
        <w:rPr>
          <w:rFonts w:ascii="Arial" w:eastAsia="Times New Roman" w:hAnsi="Arial" w:cs="Arial"/>
          <w:color w:val="161616"/>
          <w:sz w:val="24"/>
          <w:szCs w:val="24"/>
          <w:lang w:eastAsia="ru-RU"/>
        </w:rPr>
        <w:t>.</w:t>
      </w:r>
    </w:p>
    <w:p w14:paraId="1D577E17" w14:textId="3E6203F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Привилегии</w:t>
      </w:r>
      <w:r w:rsidRPr="00AF1E59">
        <w:rPr>
          <w:rFonts w:ascii="Arial" w:eastAsia="Times New Roman" w:hAnsi="Arial" w:cs="Arial"/>
          <w:color w:val="161616"/>
          <w:sz w:val="24"/>
          <w:szCs w:val="24"/>
          <w:lang w:eastAsia="ru-RU"/>
        </w:rPr>
        <w:t xml:space="preserve"> – возможность приобретения товаров и/или услуг у Оператора с финансовой или нефинансовой выгодой. Привилегии могут предоставляться методом отложенной скидки – начисления Баллов на Бонусный счет Участника за приобретение товаров и/или услуг у Оператора, в соответствии с Правилами Программы, и последующего списания Участником накопленных Баллов при </w:t>
      </w:r>
      <w:r w:rsidR="00AE1784" w:rsidRPr="00AF1E59">
        <w:rPr>
          <w:rFonts w:ascii="Arial" w:eastAsia="Times New Roman" w:hAnsi="Arial" w:cs="Arial"/>
          <w:color w:val="161616"/>
          <w:sz w:val="24"/>
          <w:szCs w:val="24"/>
          <w:lang w:eastAsia="ru-RU"/>
        </w:rPr>
        <w:t xml:space="preserve">приобретении </w:t>
      </w:r>
      <w:proofErr w:type="gramStart"/>
      <w:r w:rsidR="00AE1784" w:rsidRPr="00AF1E59">
        <w:rPr>
          <w:rFonts w:ascii="Arial" w:eastAsia="Times New Roman" w:hAnsi="Arial" w:cs="Arial"/>
          <w:color w:val="161616"/>
          <w:sz w:val="24"/>
          <w:szCs w:val="24"/>
          <w:lang w:eastAsia="ru-RU"/>
        </w:rPr>
        <w:t>им</w:t>
      </w:r>
      <w:r w:rsidRPr="00AF1E59">
        <w:rPr>
          <w:rFonts w:ascii="Arial" w:eastAsia="Times New Roman" w:hAnsi="Arial" w:cs="Arial"/>
          <w:color w:val="161616"/>
          <w:sz w:val="24"/>
          <w:szCs w:val="24"/>
          <w:lang w:eastAsia="ru-RU"/>
        </w:rPr>
        <w:t>  товаров</w:t>
      </w:r>
      <w:proofErr w:type="gramEnd"/>
      <w:r w:rsidRPr="00AF1E59">
        <w:rPr>
          <w:rFonts w:ascii="Arial" w:eastAsia="Times New Roman" w:hAnsi="Arial" w:cs="Arial"/>
          <w:color w:val="161616"/>
          <w:sz w:val="24"/>
          <w:szCs w:val="24"/>
          <w:lang w:eastAsia="ru-RU"/>
        </w:rPr>
        <w:t xml:space="preserve"> и/или услуг у Оператора в соответствии с Правилами, а также путем предоставления Персональных купонов или иным способом, определенным Оператором.</w:t>
      </w:r>
    </w:p>
    <w:p w14:paraId="408D03F5" w14:textId="1AB1A549" w:rsidR="00AF1E59" w:rsidRPr="00AE1784"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Акция – маркетинговое </w:t>
      </w:r>
      <w:r w:rsidRPr="00AF1E59">
        <w:rPr>
          <w:rFonts w:ascii="Arial" w:eastAsia="Times New Roman" w:hAnsi="Arial" w:cs="Arial"/>
          <w:color w:val="161616"/>
          <w:sz w:val="24"/>
          <w:szCs w:val="24"/>
          <w:lang w:eastAsia="ru-RU"/>
        </w:rPr>
        <w:t>мероприятие, рассчитанное на определенный период времени и/или географию действия и/или перечень Участников, целью которого является формирование и увеличение лояльности Участников к Программе. Инициатором организации и проведения Акции выступает Оператор</w:t>
      </w:r>
      <w:r w:rsidR="000C5CB6" w:rsidRPr="00AE1784">
        <w:rPr>
          <w:rFonts w:ascii="Arial" w:eastAsia="Times New Roman" w:hAnsi="Arial" w:cs="Arial"/>
          <w:color w:val="161616"/>
          <w:sz w:val="24"/>
          <w:szCs w:val="24"/>
          <w:lang w:eastAsia="ru-RU"/>
        </w:rPr>
        <w:t>.</w:t>
      </w:r>
    </w:p>
    <w:p w14:paraId="7CDDB268" w14:textId="59B3B8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Магазин</w:t>
      </w:r>
      <w:r w:rsidRPr="00AF1E59">
        <w:rPr>
          <w:rFonts w:ascii="Arial" w:eastAsia="Times New Roman" w:hAnsi="Arial" w:cs="Arial"/>
          <w:color w:val="161616"/>
          <w:sz w:val="24"/>
          <w:szCs w:val="24"/>
          <w:lang w:eastAsia="ru-RU"/>
        </w:rPr>
        <w:t> – стационарные</w:t>
      </w:r>
      <w:r w:rsidR="001A6C11" w:rsidRPr="001A6C11">
        <w:rPr>
          <w:rFonts w:ascii="Arial" w:eastAsia="Times New Roman" w:hAnsi="Arial" w:cs="Arial"/>
          <w:color w:val="161616"/>
          <w:sz w:val="24"/>
          <w:szCs w:val="24"/>
          <w:lang w:eastAsia="ru-RU"/>
        </w:rPr>
        <w:t xml:space="preserve"> </w:t>
      </w:r>
      <w:r w:rsidR="001A6C11">
        <w:rPr>
          <w:rFonts w:ascii="Arial" w:eastAsia="Times New Roman" w:hAnsi="Arial" w:cs="Arial"/>
          <w:color w:val="161616"/>
          <w:sz w:val="24"/>
          <w:szCs w:val="24"/>
          <w:lang w:eastAsia="ru-RU"/>
        </w:rPr>
        <w:t>и нестационарные</w:t>
      </w:r>
      <w:r w:rsidRPr="00AF1E59">
        <w:rPr>
          <w:rFonts w:ascii="Arial" w:eastAsia="Times New Roman" w:hAnsi="Arial" w:cs="Arial"/>
          <w:color w:val="161616"/>
          <w:sz w:val="24"/>
          <w:szCs w:val="24"/>
          <w:lang w:eastAsia="ru-RU"/>
        </w:rPr>
        <w:t xml:space="preserve"> магазины розничной продажи, функционирующие под обозначением «</w:t>
      </w:r>
      <w:r w:rsidR="00D8777E">
        <w:rPr>
          <w:rFonts w:ascii="Arial" w:eastAsia="Times New Roman" w:hAnsi="Arial" w:cs="Arial"/>
          <w:color w:val="161616"/>
          <w:sz w:val="24"/>
          <w:szCs w:val="24"/>
          <w:lang w:eastAsia="ru-RU"/>
        </w:rPr>
        <w:t xml:space="preserve">Фирменный магазин </w:t>
      </w:r>
      <w:proofErr w:type="spellStart"/>
      <w:r w:rsidR="00D8777E">
        <w:rPr>
          <w:rFonts w:ascii="Arial" w:eastAsia="Times New Roman" w:hAnsi="Arial" w:cs="Arial"/>
          <w:color w:val="161616"/>
          <w:sz w:val="24"/>
          <w:szCs w:val="24"/>
          <w:lang w:eastAsia="ru-RU"/>
        </w:rPr>
        <w:t>Ратимир</w:t>
      </w:r>
      <w:proofErr w:type="spellEnd"/>
      <w:r w:rsidRPr="00AF1E59">
        <w:rPr>
          <w:rFonts w:ascii="Arial" w:eastAsia="Times New Roman" w:hAnsi="Arial" w:cs="Arial"/>
          <w:color w:val="161616"/>
          <w:sz w:val="24"/>
          <w:szCs w:val="24"/>
          <w:lang w:eastAsia="ru-RU"/>
        </w:rPr>
        <w:t>»</w:t>
      </w:r>
      <w:r w:rsidR="00D8777E" w:rsidRPr="00D8777E">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Если иное прямо не предусмотрено Правилами, упоминание термина «Магазин» </w:t>
      </w:r>
      <w:r w:rsidRPr="00AF1E59">
        <w:rPr>
          <w:rFonts w:ascii="Arial" w:eastAsia="Times New Roman" w:hAnsi="Arial" w:cs="Arial"/>
          <w:b/>
          <w:bCs/>
          <w:color w:val="161616"/>
          <w:sz w:val="24"/>
          <w:szCs w:val="24"/>
          <w:lang w:eastAsia="ru-RU"/>
        </w:rPr>
        <w:t xml:space="preserve">как в </w:t>
      </w:r>
      <w:r w:rsidRPr="00AF1E59">
        <w:rPr>
          <w:rFonts w:ascii="Arial" w:eastAsia="Times New Roman" w:hAnsi="Arial" w:cs="Arial"/>
          <w:b/>
          <w:bCs/>
          <w:color w:val="161616"/>
          <w:sz w:val="24"/>
          <w:szCs w:val="24"/>
          <w:lang w:eastAsia="ru-RU"/>
        </w:rPr>
        <w:lastRenderedPageBreak/>
        <w:t>единственном, так и во множественном числе означает упоминание любого стационарного магазина, функционирующего под обозначением «</w:t>
      </w:r>
      <w:r w:rsidR="00D8777E">
        <w:rPr>
          <w:rFonts w:ascii="Arial" w:eastAsia="Times New Roman" w:hAnsi="Arial" w:cs="Arial"/>
          <w:b/>
          <w:bCs/>
          <w:color w:val="161616"/>
          <w:sz w:val="24"/>
          <w:szCs w:val="24"/>
          <w:lang w:eastAsia="ru-RU"/>
        </w:rPr>
        <w:t xml:space="preserve">Фирменный магазин </w:t>
      </w:r>
      <w:proofErr w:type="spellStart"/>
      <w:r w:rsidR="00D8777E">
        <w:rPr>
          <w:rFonts w:ascii="Arial" w:eastAsia="Times New Roman" w:hAnsi="Arial" w:cs="Arial"/>
          <w:b/>
          <w:bCs/>
          <w:color w:val="161616"/>
          <w:sz w:val="24"/>
          <w:szCs w:val="24"/>
          <w:lang w:eastAsia="ru-RU"/>
        </w:rPr>
        <w:t>Ратимир</w:t>
      </w:r>
      <w:proofErr w:type="spellEnd"/>
      <w:r w:rsidR="00D8777E">
        <w:rPr>
          <w:rFonts w:ascii="Arial" w:eastAsia="Times New Roman" w:hAnsi="Arial" w:cs="Arial"/>
          <w:b/>
          <w:bCs/>
          <w:color w:val="161616"/>
          <w:sz w:val="24"/>
          <w:szCs w:val="24"/>
          <w:lang w:eastAsia="ru-RU"/>
        </w:rPr>
        <w:t>»</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полный перечень которых</w:t>
      </w:r>
      <w:r w:rsidR="00D8777E" w:rsidRPr="00D8777E">
        <w:rPr>
          <w:rFonts w:ascii="Arial" w:eastAsia="Times New Roman" w:hAnsi="Arial" w:cs="Arial"/>
          <w:b/>
          <w:bCs/>
          <w:color w:val="161616"/>
          <w:sz w:val="24"/>
          <w:szCs w:val="24"/>
          <w:lang w:eastAsia="ru-RU"/>
        </w:rPr>
        <w:t xml:space="preserve"> </w:t>
      </w:r>
      <w:r w:rsidR="00D8777E">
        <w:rPr>
          <w:rFonts w:ascii="Arial" w:eastAsia="Times New Roman" w:hAnsi="Arial" w:cs="Arial"/>
          <w:b/>
          <w:bCs/>
          <w:color w:val="161616"/>
          <w:sz w:val="24"/>
          <w:szCs w:val="24"/>
          <w:lang w:eastAsia="ru-RU"/>
        </w:rPr>
        <w:t>отражен на официальном сайте</w:t>
      </w:r>
      <w:r w:rsidR="00D8777E" w:rsidRPr="00D8777E">
        <w:rPr>
          <w:rFonts w:ascii="Arial" w:eastAsia="Times New Roman" w:hAnsi="Arial" w:cs="Arial"/>
          <w:b/>
          <w:bCs/>
          <w:color w:val="161616"/>
          <w:sz w:val="24"/>
          <w:szCs w:val="24"/>
          <w:lang w:eastAsia="ru-RU"/>
        </w:rPr>
        <w:t xml:space="preserve">: </w:t>
      </w:r>
      <w:hyperlink r:id="rId5" w:history="1">
        <w:r w:rsidR="00D8777E" w:rsidRPr="00D8777E">
          <w:rPr>
            <w:rFonts w:ascii="Arial" w:eastAsia="Times New Roman" w:hAnsi="Arial" w:cs="Arial"/>
            <w:b/>
            <w:bCs/>
            <w:color w:val="161616"/>
            <w:sz w:val="24"/>
            <w:szCs w:val="24"/>
            <w:lang w:eastAsia="ru-RU"/>
          </w:rPr>
          <w:t>ratimir.ru</w:t>
        </w:r>
      </w:hyperlink>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Адресная программа магазинов с других ресурсов</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кроме указанного</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 xml:space="preserve"> не является окончательной</w:t>
      </w:r>
      <w:r w:rsidR="00D8777E" w:rsidRPr="00D8777E">
        <w:rPr>
          <w:rFonts w:ascii="Arial" w:eastAsia="Times New Roman" w:hAnsi="Arial" w:cs="Arial"/>
          <w:b/>
          <w:bCs/>
          <w:color w:val="161616"/>
          <w:sz w:val="24"/>
          <w:szCs w:val="24"/>
          <w:lang w:eastAsia="ru-RU"/>
        </w:rPr>
        <w:t>/</w:t>
      </w:r>
      <w:r w:rsidR="00D8777E">
        <w:rPr>
          <w:rFonts w:ascii="Arial" w:eastAsia="Times New Roman" w:hAnsi="Arial" w:cs="Arial"/>
          <w:b/>
          <w:bCs/>
          <w:color w:val="161616"/>
          <w:sz w:val="24"/>
          <w:szCs w:val="24"/>
          <w:lang w:eastAsia="ru-RU"/>
        </w:rPr>
        <w:t>актуальной</w:t>
      </w:r>
      <w:r w:rsidR="00D8777E" w:rsidRPr="00D8777E">
        <w:rPr>
          <w:rFonts w:ascii="Arial" w:eastAsia="Times New Roman" w:hAnsi="Arial" w:cs="Arial"/>
          <w:b/>
          <w:bCs/>
          <w:color w:val="161616"/>
          <w:sz w:val="24"/>
          <w:szCs w:val="24"/>
          <w:lang w:eastAsia="ru-RU"/>
        </w:rPr>
        <w:t>.</w:t>
      </w:r>
    </w:p>
    <w:p w14:paraId="601228E7" w14:textId="080BCD4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Карта Участника (также – Карта)</w:t>
      </w:r>
      <w:r w:rsidRPr="00AF1E59">
        <w:rPr>
          <w:rFonts w:ascii="Arial" w:eastAsia="Times New Roman" w:hAnsi="Arial" w:cs="Arial"/>
          <w:color w:val="161616"/>
          <w:sz w:val="24"/>
          <w:szCs w:val="24"/>
          <w:lang w:eastAsia="ru-RU"/>
        </w:rPr>
        <w:t> – персональная карта Участника Программы</w:t>
      </w:r>
      <w:r w:rsidR="00D8777E">
        <w:rPr>
          <w:rFonts w:ascii="Arial" w:eastAsia="Times New Roman" w:hAnsi="Arial" w:cs="Arial"/>
          <w:color w:val="161616"/>
          <w:sz w:val="24"/>
          <w:szCs w:val="24"/>
          <w:lang w:eastAsia="ru-RU"/>
        </w:rPr>
        <w:t xml:space="preserve"> лояльности</w:t>
      </w:r>
      <w:r w:rsidR="00CB46AD">
        <w:rPr>
          <w:rFonts w:ascii="Arial" w:eastAsia="Times New Roman" w:hAnsi="Arial" w:cs="Arial"/>
          <w:color w:val="161616"/>
          <w:sz w:val="24"/>
          <w:szCs w:val="24"/>
          <w:lang w:eastAsia="ru-RU"/>
        </w:rPr>
        <w:t xml:space="preserve"> </w:t>
      </w:r>
      <w:proofErr w:type="gramStart"/>
      <w:r w:rsidR="00CB46AD">
        <w:rPr>
          <w:rFonts w:ascii="Arial" w:eastAsia="Times New Roman" w:hAnsi="Arial" w:cs="Arial"/>
          <w:color w:val="161616"/>
          <w:sz w:val="24"/>
          <w:szCs w:val="24"/>
          <w:lang w:eastAsia="ru-RU"/>
        </w:rPr>
        <w:t>ФРС(</w:t>
      </w:r>
      <w:proofErr w:type="gramEnd"/>
      <w:r w:rsidR="00CB46AD">
        <w:rPr>
          <w:rFonts w:ascii="Arial" w:eastAsia="Times New Roman" w:hAnsi="Arial" w:cs="Arial"/>
          <w:color w:val="161616"/>
          <w:sz w:val="24"/>
          <w:szCs w:val="24"/>
          <w:lang w:eastAsia="ru-RU"/>
        </w:rPr>
        <w:t>далее – Программа)</w:t>
      </w:r>
      <w:r w:rsidR="00CB46AD" w:rsidRPr="00CB46AD">
        <w:rPr>
          <w:rFonts w:ascii="Arial" w:eastAsia="Times New Roman" w:hAnsi="Arial" w:cs="Arial"/>
          <w:color w:val="161616"/>
          <w:sz w:val="24"/>
          <w:szCs w:val="24"/>
          <w:lang w:eastAsia="ru-RU"/>
        </w:rPr>
        <w:t>,</w:t>
      </w:r>
      <w:r w:rsidR="00CB46AD">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выпущенная Оператором, содержащая информацию о номере Бонусного счета Участника, предназначенная для идентификации Участника в Программе, в т.ч. при начислении/списании Баллов по всем совершаемым Участником Транзакциям. Карта позволяет Участнику накапливать и списывать Баллы в соответствии с Правилами Программы при приобретении товаров/услуг у Оператора, а также получать Привилегии в соответствии с настоящими Правилами.</w:t>
      </w:r>
    </w:p>
    <w:p w14:paraId="33B82021" w14:textId="1E3BFCA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Виды Карт Участника Программы:</w:t>
      </w:r>
    </w:p>
    <w:p w14:paraId="39B54F48" w14:textId="37DA2CDA" w:rsidR="00AF1E59" w:rsidRPr="00AF1E59" w:rsidRDefault="00AF1E59" w:rsidP="00AF1E59">
      <w:pPr>
        <w:numPr>
          <w:ilvl w:val="0"/>
          <w:numId w:val="2"/>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Основная карта – Карта </w:t>
      </w:r>
      <w:r w:rsidR="00CB46AD">
        <w:rPr>
          <w:rFonts w:ascii="Arial" w:eastAsia="Times New Roman" w:hAnsi="Arial" w:cs="Arial"/>
          <w:b/>
          <w:bCs/>
          <w:color w:val="161616"/>
          <w:sz w:val="24"/>
          <w:szCs w:val="24"/>
          <w:lang w:eastAsia="ru-RU"/>
        </w:rPr>
        <w:t xml:space="preserve">программы лояльности ФРС </w:t>
      </w:r>
      <w:r w:rsidRPr="00AF1E59">
        <w:rPr>
          <w:rFonts w:ascii="Arial" w:eastAsia="Times New Roman" w:hAnsi="Arial" w:cs="Arial"/>
          <w:color w:val="161616"/>
          <w:sz w:val="24"/>
          <w:szCs w:val="24"/>
          <w:lang w:eastAsia="ru-RU"/>
        </w:rPr>
        <w:t>– пластиковые карты, реализуемые в Магазине и/или принимаемые в Магазине для целей получения/ применения Привилегий.</w:t>
      </w:r>
    </w:p>
    <w:p w14:paraId="7BAF46F5" w14:textId="7BE374C9" w:rsidR="00AF1E59" w:rsidRPr="00AF1E59" w:rsidRDefault="00AF1E59" w:rsidP="00AF1E59">
      <w:pPr>
        <w:numPr>
          <w:ilvl w:val="0"/>
          <w:numId w:val="2"/>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Виртуальная </w:t>
      </w:r>
      <w:r w:rsidR="00CB46AD">
        <w:rPr>
          <w:rFonts w:ascii="Arial" w:eastAsia="Times New Roman" w:hAnsi="Arial" w:cs="Arial"/>
          <w:b/>
          <w:bCs/>
          <w:color w:val="161616"/>
          <w:sz w:val="24"/>
          <w:szCs w:val="24"/>
          <w:lang w:eastAsia="ru-RU"/>
        </w:rPr>
        <w:t>карта программы лояльности ФРС</w:t>
      </w:r>
      <w:r w:rsidRPr="00AF1E59">
        <w:rPr>
          <w:rFonts w:ascii="Arial" w:eastAsia="Times New Roman" w:hAnsi="Arial" w:cs="Arial"/>
          <w:b/>
          <w:bCs/>
          <w:color w:val="161616"/>
          <w:sz w:val="24"/>
          <w:szCs w:val="24"/>
          <w:lang w:eastAsia="ru-RU"/>
        </w:rPr>
        <w:t> </w:t>
      </w:r>
      <w:r w:rsidRPr="00AF1E59">
        <w:rPr>
          <w:rFonts w:ascii="Arial" w:eastAsia="Times New Roman" w:hAnsi="Arial" w:cs="Arial"/>
          <w:color w:val="161616"/>
          <w:sz w:val="24"/>
          <w:szCs w:val="24"/>
          <w:lang w:eastAsia="ru-RU"/>
        </w:rPr>
        <w:t>– электронная карта, зарегистрированная и привязанная в мобильном приложении «Кошелёк»</w:t>
      </w:r>
      <w:r w:rsidR="00CB46AD" w:rsidRPr="00CB46AD">
        <w:rPr>
          <w:rFonts w:ascii="Arial" w:eastAsia="Times New Roman" w:hAnsi="Arial" w:cs="Arial"/>
          <w:color w:val="161616"/>
          <w:sz w:val="24"/>
          <w:szCs w:val="24"/>
          <w:lang w:eastAsia="ru-RU"/>
        </w:rPr>
        <w:t>.</w:t>
      </w:r>
    </w:p>
    <w:p w14:paraId="22F31B31" w14:textId="5BE22F1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Основные и Виртуальные Карты Участника Программы действуют в пределах срока действия Программы. Срок действия иных карт определяется Оператором</w:t>
      </w:r>
      <w:r w:rsidR="00CB46AD">
        <w:rPr>
          <w:rFonts w:ascii="Arial" w:eastAsia="Times New Roman" w:hAnsi="Arial" w:cs="Arial"/>
          <w:color w:val="161616"/>
          <w:sz w:val="24"/>
          <w:szCs w:val="24"/>
          <w:lang w:eastAsia="ru-RU"/>
        </w:rPr>
        <w:t xml:space="preserve"> отдельно</w:t>
      </w:r>
      <w:r w:rsidR="00CB46AD" w:rsidRPr="001A33DD">
        <w:rPr>
          <w:rFonts w:ascii="Arial" w:eastAsia="Times New Roman" w:hAnsi="Arial" w:cs="Arial"/>
          <w:color w:val="161616"/>
          <w:sz w:val="24"/>
          <w:szCs w:val="24"/>
          <w:lang w:eastAsia="ru-RU"/>
        </w:rPr>
        <w:t>.</w:t>
      </w:r>
    </w:p>
    <w:p w14:paraId="6366E4EA" w14:textId="1E1388A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Бонусный счет</w:t>
      </w:r>
      <w:r w:rsidRPr="00AF1E59">
        <w:rPr>
          <w:rFonts w:ascii="Arial" w:eastAsia="Times New Roman" w:hAnsi="Arial" w:cs="Arial"/>
          <w:color w:val="161616"/>
          <w:sz w:val="24"/>
          <w:szCs w:val="24"/>
          <w:lang w:eastAsia="ru-RU"/>
        </w:rPr>
        <w:t xml:space="preserve"> – персональный счет, открываемый </w:t>
      </w:r>
      <w:r w:rsidR="001A33DD" w:rsidRPr="00AF1E59">
        <w:rPr>
          <w:rFonts w:ascii="Arial" w:eastAsia="Times New Roman" w:hAnsi="Arial" w:cs="Arial"/>
          <w:color w:val="161616"/>
          <w:sz w:val="24"/>
          <w:szCs w:val="24"/>
          <w:lang w:eastAsia="ru-RU"/>
        </w:rPr>
        <w:t>Оператором на</w:t>
      </w:r>
      <w:r w:rsidRPr="00AF1E59">
        <w:rPr>
          <w:rFonts w:ascii="Arial" w:eastAsia="Times New Roman" w:hAnsi="Arial" w:cs="Arial"/>
          <w:color w:val="161616"/>
          <w:sz w:val="24"/>
          <w:szCs w:val="24"/>
          <w:lang w:eastAsia="ru-RU"/>
        </w:rPr>
        <w:t xml:space="preserve"> имя Участника в момент регистрации в Программе в соответствии с настоящими Правилами, по которому учитывается информация по всем Транзакциям, совершаемым Участником с использованием любой Карты Оператора</w:t>
      </w:r>
      <w:r w:rsidR="001A33DD" w:rsidRPr="001A33DD">
        <w:rPr>
          <w:rFonts w:ascii="Arial" w:eastAsia="Times New Roman" w:hAnsi="Arial" w:cs="Arial"/>
          <w:color w:val="161616"/>
          <w:sz w:val="24"/>
          <w:szCs w:val="24"/>
          <w:lang w:eastAsia="ru-RU"/>
        </w:rPr>
        <w:t xml:space="preserve"> </w:t>
      </w:r>
      <w:r w:rsidR="001A33DD">
        <w:rPr>
          <w:rFonts w:ascii="Arial" w:eastAsia="Times New Roman" w:hAnsi="Arial" w:cs="Arial"/>
          <w:color w:val="161616"/>
          <w:sz w:val="24"/>
          <w:szCs w:val="24"/>
          <w:lang w:eastAsia="ru-RU"/>
        </w:rPr>
        <w:t>из указанных выше</w:t>
      </w:r>
      <w:r w:rsidR="001A33DD" w:rsidRPr="001A33DD">
        <w:rPr>
          <w:rFonts w:ascii="Arial" w:eastAsia="Times New Roman" w:hAnsi="Arial" w:cs="Arial"/>
          <w:color w:val="161616"/>
          <w:sz w:val="24"/>
          <w:szCs w:val="24"/>
          <w:lang w:eastAsia="ru-RU"/>
        </w:rPr>
        <w:t>.</w:t>
      </w:r>
    </w:p>
    <w:p w14:paraId="7D68D519"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Транзакции</w:t>
      </w:r>
      <w:r w:rsidRPr="00AF1E59">
        <w:rPr>
          <w:rFonts w:ascii="Arial" w:eastAsia="Times New Roman" w:hAnsi="Arial" w:cs="Arial"/>
          <w:color w:val="161616"/>
          <w:sz w:val="24"/>
          <w:szCs w:val="24"/>
          <w:lang w:eastAsia="ru-RU"/>
        </w:rPr>
        <w:t> – операции, совершаемые Участником с использованием Карты, которые в соответствии с Правилами являются основанием для начисления Баллов на Бонусный счет либо списания Баллов с Бонусного счета Участника, а также для учета иных Привилегий.</w:t>
      </w:r>
    </w:p>
    <w:p w14:paraId="39C41618" w14:textId="6A52912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Бонусные Баллы (также – Баллы) – р</w:t>
      </w:r>
      <w:r w:rsidRPr="00AF1E59">
        <w:rPr>
          <w:rFonts w:ascii="Arial" w:eastAsia="Times New Roman" w:hAnsi="Arial" w:cs="Arial"/>
          <w:color w:val="161616"/>
          <w:sz w:val="24"/>
          <w:szCs w:val="24"/>
          <w:lang w:eastAsia="ru-RU"/>
        </w:rPr>
        <w:t>асчетные бонусные единицы, зачисляемые на Бонусный счет Участника за приобретение товаров у Оператора в соответствии с Правилами, а также при выполнении Участниками иных условий, определенных Оператором самостоятельно, являющихся основанием для начисления Баллов. Сумма начисленных Баллов может быть использована Участником для получения скидки на товары, приобретаемые у Оператора, а также для получения иных Привилегий.</w:t>
      </w:r>
    </w:p>
    <w:p w14:paraId="329073D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Экспресс-баллы – Б</w:t>
      </w:r>
      <w:r w:rsidRPr="00AF1E59">
        <w:rPr>
          <w:rFonts w:ascii="Arial" w:eastAsia="Times New Roman" w:hAnsi="Arial" w:cs="Arial"/>
          <w:color w:val="161616"/>
          <w:sz w:val="24"/>
          <w:szCs w:val="24"/>
          <w:lang w:eastAsia="ru-RU"/>
        </w:rPr>
        <w:t>онусные баллы, имеющие ограниченный срок действия, начисляемые Участникам в рамках специальных Акций, проводимых Оператором, на условиях, определенных правилами таких Акций.</w:t>
      </w:r>
    </w:p>
    <w:p w14:paraId="37E860C6"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Информационные сообщения – </w:t>
      </w:r>
      <w:r w:rsidRPr="00AF1E59">
        <w:rPr>
          <w:rFonts w:ascii="Arial" w:eastAsia="Times New Roman" w:hAnsi="Arial" w:cs="Arial"/>
          <w:color w:val="161616"/>
          <w:sz w:val="24"/>
          <w:szCs w:val="24"/>
          <w:lang w:eastAsia="ru-RU"/>
        </w:rPr>
        <w:t xml:space="preserve">сообщения о количестве начисленных, списанных Баллов, сроке истечения действия Баллов, порядке и способах </w:t>
      </w:r>
      <w:r w:rsidRPr="00AF1E59">
        <w:rPr>
          <w:rFonts w:ascii="Arial" w:eastAsia="Times New Roman" w:hAnsi="Arial" w:cs="Arial"/>
          <w:color w:val="161616"/>
          <w:sz w:val="24"/>
          <w:szCs w:val="24"/>
          <w:lang w:eastAsia="ru-RU"/>
        </w:rPr>
        <w:lastRenderedPageBreak/>
        <w:t>использования Баллов по телекоммуникационным каналам связи, указанным Участником при регистрации или сообщенным Участником Оператору после регистрации. Указанные сообщения не являются рекламой, а направлены на информирование Участника в целях своевременного использования предоставленных в рамках Программы Привилегий.</w:t>
      </w:r>
    </w:p>
    <w:p w14:paraId="68D56099" w14:textId="001AFA5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Персональные предложения – </w:t>
      </w:r>
      <w:r w:rsidRPr="00AF1E59">
        <w:rPr>
          <w:rFonts w:ascii="Arial" w:eastAsia="Times New Roman" w:hAnsi="Arial" w:cs="Arial"/>
          <w:color w:val="161616"/>
          <w:sz w:val="24"/>
          <w:szCs w:val="24"/>
          <w:lang w:eastAsia="ru-RU"/>
        </w:rPr>
        <w:t>привилегии, определяемые Оператором и предоставляемые Оператором одному Участнику или заранее определенной Оператором группе Участников посредством направления сообщений по электронной почте, телекоммуникационным сетям связи, почтовой связи, сервисов отправки сообщений и иным способом. Оператор определяет Участника или группу Участников для направления персональных предложений на свое усмотрение на основании проведенного анализа изменения потребления.</w:t>
      </w:r>
      <w:r w:rsidRPr="00AF1E59">
        <w:rPr>
          <w:rFonts w:ascii="Arial" w:eastAsia="Times New Roman" w:hAnsi="Arial" w:cs="Arial"/>
          <w:b/>
          <w:bCs/>
          <w:color w:val="161616"/>
          <w:sz w:val="24"/>
          <w:szCs w:val="24"/>
          <w:lang w:eastAsia="ru-RU"/>
        </w:rPr>
        <w:t> </w:t>
      </w:r>
      <w:r w:rsidRPr="00AF1E59">
        <w:rPr>
          <w:rFonts w:ascii="Arial" w:eastAsia="Times New Roman" w:hAnsi="Arial" w:cs="Arial"/>
          <w:color w:val="161616"/>
          <w:sz w:val="24"/>
          <w:szCs w:val="24"/>
          <w:lang w:eastAsia="ru-RU"/>
        </w:rPr>
        <w:t>Указанные персональные предложения не являются рекламой, а направлены на информирование Участника о доступных привилегиях.</w:t>
      </w:r>
    </w:p>
    <w:p w14:paraId="3F845B18" w14:textId="41ED46F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 xml:space="preserve">Рекламные сообщения </w:t>
      </w:r>
      <w:proofErr w:type="gramStart"/>
      <w:r w:rsidRPr="00AF1E59">
        <w:rPr>
          <w:rFonts w:ascii="Arial" w:eastAsia="Times New Roman" w:hAnsi="Arial" w:cs="Arial"/>
          <w:b/>
          <w:bCs/>
          <w:color w:val="161616"/>
          <w:sz w:val="24"/>
          <w:szCs w:val="24"/>
          <w:lang w:eastAsia="ru-RU"/>
        </w:rPr>
        <w:t>–  </w:t>
      </w:r>
      <w:r w:rsidRPr="00AF1E59">
        <w:rPr>
          <w:rFonts w:ascii="Arial" w:eastAsia="Times New Roman" w:hAnsi="Arial" w:cs="Arial"/>
          <w:color w:val="161616"/>
          <w:sz w:val="24"/>
          <w:szCs w:val="24"/>
          <w:lang w:eastAsia="ru-RU"/>
        </w:rPr>
        <w:t>информация</w:t>
      </w:r>
      <w:proofErr w:type="gramEnd"/>
      <w:r w:rsidRPr="00AF1E59">
        <w:rPr>
          <w:rFonts w:ascii="Arial" w:eastAsia="Times New Roman" w:hAnsi="Arial" w:cs="Arial"/>
          <w:color w:val="161616"/>
          <w:sz w:val="24"/>
          <w:szCs w:val="24"/>
          <w:lang w:eastAsia="ru-RU"/>
        </w:rPr>
        <w:t>, за исключением Уведомлений, направляемая Участникам Программы, о действующих у Оператора Акциях, скидках, мероприятиях, иных потенциально представляющих для Участников интерес предложениях Оператора</w:t>
      </w:r>
    </w:p>
    <w:p w14:paraId="53A7827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3. Регистрация в Программе.</w:t>
      </w:r>
    </w:p>
    <w:p w14:paraId="5C449B11"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3.1. Участие в Программе является добровольным. Участником может стать любое лицо, которому на момент регистрации в Программе исполнилось 18 (восемнадцать) лет, использующее национальный телефонный номер сети подвижной связи российской системы нумерации.</w:t>
      </w:r>
    </w:p>
    <w:p w14:paraId="4EFDCFD7"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3.2. Для участия в Программе необходимо получить (оформить) Карту и зарегистрироваться в Программе в соответствии с настоящими Правилами.  </w:t>
      </w:r>
    </w:p>
    <w:p w14:paraId="021FB5E0" w14:textId="2ED2504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3.3. Получить (оформить) Карту </w:t>
      </w:r>
      <w:r w:rsidR="00AE01D4">
        <w:rPr>
          <w:rFonts w:ascii="Arial" w:eastAsia="Times New Roman" w:hAnsi="Arial" w:cs="Arial"/>
          <w:color w:val="161616"/>
          <w:sz w:val="24"/>
          <w:szCs w:val="24"/>
          <w:lang w:eastAsia="ru-RU"/>
        </w:rPr>
        <w:t xml:space="preserve">следующим </w:t>
      </w:r>
      <w:r w:rsidRPr="00AF1E59">
        <w:rPr>
          <w:rFonts w:ascii="Arial" w:eastAsia="Times New Roman" w:hAnsi="Arial" w:cs="Arial"/>
          <w:color w:val="161616"/>
          <w:sz w:val="24"/>
          <w:szCs w:val="24"/>
          <w:lang w:eastAsia="ru-RU"/>
        </w:rPr>
        <w:t>способо</w:t>
      </w:r>
      <w:r w:rsidR="00AE01D4">
        <w:rPr>
          <w:rFonts w:ascii="Arial" w:eastAsia="Times New Roman" w:hAnsi="Arial" w:cs="Arial"/>
          <w:color w:val="161616"/>
          <w:sz w:val="24"/>
          <w:szCs w:val="24"/>
          <w:lang w:eastAsia="ru-RU"/>
        </w:rPr>
        <w:t>м</w:t>
      </w:r>
      <w:r w:rsidRPr="00AF1E59">
        <w:rPr>
          <w:rFonts w:ascii="Arial" w:eastAsia="Times New Roman" w:hAnsi="Arial" w:cs="Arial"/>
          <w:color w:val="161616"/>
          <w:sz w:val="24"/>
          <w:szCs w:val="24"/>
          <w:lang w:eastAsia="ru-RU"/>
        </w:rPr>
        <w:t>:</w:t>
      </w:r>
      <w:r w:rsidR="00AE01D4">
        <w:rPr>
          <w:rFonts w:ascii="Arial" w:eastAsia="Times New Roman" w:hAnsi="Arial" w:cs="Arial"/>
          <w:color w:val="161616"/>
          <w:sz w:val="24"/>
          <w:szCs w:val="24"/>
          <w:lang w:eastAsia="ru-RU"/>
        </w:rPr>
        <w:t xml:space="preserve"> </w:t>
      </w:r>
      <w:r w:rsidR="00002838">
        <w:rPr>
          <w:rFonts w:ascii="Arial" w:eastAsia="Times New Roman" w:hAnsi="Arial" w:cs="Arial"/>
          <w:color w:val="161616"/>
          <w:sz w:val="24"/>
          <w:szCs w:val="24"/>
          <w:lang w:eastAsia="ru-RU"/>
        </w:rPr>
        <w:t>получить</w:t>
      </w:r>
      <w:r w:rsidRPr="00AF1E59">
        <w:rPr>
          <w:rFonts w:ascii="Arial" w:eastAsia="Times New Roman" w:hAnsi="Arial" w:cs="Arial"/>
          <w:color w:val="161616"/>
          <w:sz w:val="24"/>
          <w:szCs w:val="24"/>
          <w:lang w:eastAsia="ru-RU"/>
        </w:rPr>
        <w:t xml:space="preserve"> Карту </w:t>
      </w:r>
      <w:r w:rsidR="00002838">
        <w:rPr>
          <w:rFonts w:ascii="Arial" w:eastAsia="Times New Roman" w:hAnsi="Arial" w:cs="Arial"/>
          <w:color w:val="161616"/>
          <w:sz w:val="24"/>
          <w:szCs w:val="24"/>
          <w:lang w:eastAsia="ru-RU"/>
        </w:rPr>
        <w:t xml:space="preserve">Программы лояльности ФРС можно </w:t>
      </w:r>
      <w:r w:rsidRPr="00AF1E59">
        <w:rPr>
          <w:rFonts w:ascii="Arial" w:eastAsia="Times New Roman" w:hAnsi="Arial" w:cs="Arial"/>
          <w:color w:val="161616"/>
          <w:sz w:val="24"/>
          <w:szCs w:val="24"/>
          <w:lang w:eastAsia="ru-RU"/>
        </w:rPr>
        <w:t xml:space="preserve">на кассе Магазинов, при условии наличия </w:t>
      </w:r>
      <w:r w:rsidR="00002838">
        <w:rPr>
          <w:rFonts w:ascii="Arial" w:eastAsia="Times New Roman" w:hAnsi="Arial" w:cs="Arial"/>
          <w:color w:val="161616"/>
          <w:sz w:val="24"/>
          <w:szCs w:val="24"/>
          <w:lang w:eastAsia="ru-RU"/>
        </w:rPr>
        <w:t>Карт Программы</w:t>
      </w:r>
      <w:r w:rsidRPr="00AF1E59">
        <w:rPr>
          <w:rFonts w:ascii="Arial" w:eastAsia="Times New Roman" w:hAnsi="Arial" w:cs="Arial"/>
          <w:color w:val="161616"/>
          <w:sz w:val="24"/>
          <w:szCs w:val="24"/>
          <w:lang w:eastAsia="ru-RU"/>
        </w:rPr>
        <w:t xml:space="preserve"> </w:t>
      </w:r>
      <w:r w:rsidR="00002838">
        <w:rPr>
          <w:rFonts w:ascii="Arial" w:eastAsia="Times New Roman" w:hAnsi="Arial" w:cs="Arial"/>
          <w:color w:val="161616"/>
          <w:sz w:val="24"/>
          <w:szCs w:val="24"/>
          <w:lang w:eastAsia="ru-RU"/>
        </w:rPr>
        <w:t>в Магазине пребывания</w:t>
      </w:r>
      <w:r w:rsidRPr="00AF1E59">
        <w:rPr>
          <w:rFonts w:ascii="Arial" w:eastAsia="Times New Roman" w:hAnsi="Arial" w:cs="Arial"/>
          <w:color w:val="161616"/>
          <w:sz w:val="24"/>
          <w:szCs w:val="24"/>
          <w:lang w:eastAsia="ru-RU"/>
        </w:rPr>
        <w:t>.</w:t>
      </w:r>
    </w:p>
    <w:p w14:paraId="092B8B1C" w14:textId="39C171C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3.4. Для возможности списания Баллов при совершении покупок товаров в Магазинах, а также получения иных Привилегий у Оператора, Клиенту, являющемуся держателем Карты, необходимо стать Участником Программы и зарегистрировать Карту, </w:t>
      </w:r>
      <w:r w:rsidR="00AE01D4">
        <w:rPr>
          <w:rFonts w:ascii="Arial" w:eastAsia="Times New Roman" w:hAnsi="Arial" w:cs="Arial"/>
          <w:color w:val="161616"/>
          <w:sz w:val="24"/>
          <w:szCs w:val="24"/>
          <w:lang w:eastAsia="ru-RU"/>
        </w:rPr>
        <w:t xml:space="preserve">следующим </w:t>
      </w:r>
      <w:r w:rsidRPr="00AF1E59">
        <w:rPr>
          <w:rFonts w:ascii="Arial" w:eastAsia="Times New Roman" w:hAnsi="Arial" w:cs="Arial"/>
          <w:color w:val="161616"/>
          <w:sz w:val="24"/>
          <w:szCs w:val="24"/>
          <w:lang w:eastAsia="ru-RU"/>
        </w:rPr>
        <w:t>способо</w:t>
      </w:r>
      <w:r w:rsidR="00AE01D4">
        <w:rPr>
          <w:rFonts w:ascii="Arial" w:eastAsia="Times New Roman" w:hAnsi="Arial" w:cs="Arial"/>
          <w:color w:val="161616"/>
          <w:sz w:val="24"/>
          <w:szCs w:val="24"/>
          <w:lang w:eastAsia="ru-RU"/>
        </w:rPr>
        <w:t>м</w:t>
      </w:r>
      <w:r w:rsidRPr="00AF1E59">
        <w:rPr>
          <w:rFonts w:ascii="Arial" w:eastAsia="Times New Roman" w:hAnsi="Arial" w:cs="Arial"/>
          <w:color w:val="161616"/>
          <w:sz w:val="24"/>
          <w:szCs w:val="24"/>
          <w:lang w:eastAsia="ru-RU"/>
        </w:rPr>
        <w:t>:</w:t>
      </w:r>
    </w:p>
    <w:p w14:paraId="6684756E" w14:textId="4D621D1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3.4.1. в </w:t>
      </w:r>
      <w:r w:rsidR="00002838">
        <w:rPr>
          <w:rFonts w:ascii="Arial" w:eastAsia="Times New Roman" w:hAnsi="Arial" w:cs="Arial"/>
          <w:color w:val="161616"/>
          <w:sz w:val="24"/>
          <w:szCs w:val="24"/>
          <w:lang w:eastAsia="ru-RU"/>
        </w:rPr>
        <w:t xml:space="preserve">Магазине </w:t>
      </w:r>
      <w:r w:rsidRPr="00AF1E59">
        <w:rPr>
          <w:rFonts w:ascii="Arial" w:eastAsia="Times New Roman" w:hAnsi="Arial" w:cs="Arial"/>
          <w:color w:val="161616"/>
          <w:sz w:val="24"/>
          <w:szCs w:val="24"/>
          <w:lang w:eastAsia="ru-RU"/>
        </w:rPr>
        <w:t xml:space="preserve">путем заполнения </w:t>
      </w:r>
      <w:r w:rsidR="00002838">
        <w:rPr>
          <w:rFonts w:ascii="Arial" w:eastAsia="Times New Roman" w:hAnsi="Arial" w:cs="Arial"/>
          <w:color w:val="161616"/>
          <w:sz w:val="24"/>
          <w:szCs w:val="24"/>
          <w:lang w:eastAsia="ru-RU"/>
        </w:rPr>
        <w:t xml:space="preserve">физической </w:t>
      </w:r>
      <w:r w:rsidRPr="00AF1E59">
        <w:rPr>
          <w:rFonts w:ascii="Arial" w:eastAsia="Times New Roman" w:hAnsi="Arial" w:cs="Arial"/>
          <w:color w:val="161616"/>
          <w:sz w:val="24"/>
          <w:szCs w:val="24"/>
          <w:lang w:eastAsia="ru-RU"/>
        </w:rPr>
        <w:t>Анкеты и подтверждения своего явного, полного и безоговорочного принятия Правил Программы посредством</w:t>
      </w:r>
      <w:r w:rsidR="00002838">
        <w:rPr>
          <w:rFonts w:ascii="Arial" w:eastAsia="Times New Roman" w:hAnsi="Arial" w:cs="Arial"/>
          <w:color w:val="161616"/>
          <w:sz w:val="24"/>
          <w:szCs w:val="24"/>
          <w:lang w:eastAsia="ru-RU"/>
        </w:rPr>
        <w:t xml:space="preserve"> </w:t>
      </w:r>
      <w:r w:rsidR="00AE01D4">
        <w:rPr>
          <w:rFonts w:ascii="Arial" w:eastAsia="Times New Roman" w:hAnsi="Arial" w:cs="Arial"/>
          <w:color w:val="161616"/>
          <w:sz w:val="24"/>
          <w:szCs w:val="24"/>
          <w:lang w:eastAsia="ru-RU"/>
        </w:rPr>
        <w:t xml:space="preserve">личной </w:t>
      </w:r>
      <w:r w:rsidR="00002838">
        <w:rPr>
          <w:rFonts w:ascii="Arial" w:eastAsia="Times New Roman" w:hAnsi="Arial" w:cs="Arial"/>
          <w:color w:val="161616"/>
          <w:sz w:val="24"/>
          <w:szCs w:val="24"/>
          <w:lang w:eastAsia="ru-RU"/>
        </w:rPr>
        <w:t>подписи в Анкете</w:t>
      </w:r>
      <w:r w:rsidR="00002838" w:rsidRPr="00002838">
        <w:rPr>
          <w:rFonts w:ascii="Arial" w:eastAsia="Times New Roman" w:hAnsi="Arial" w:cs="Arial"/>
          <w:color w:val="161616"/>
          <w:sz w:val="24"/>
          <w:szCs w:val="24"/>
          <w:lang w:eastAsia="ru-RU"/>
        </w:rPr>
        <w:t>.</w:t>
      </w:r>
      <w:r w:rsidR="00002838">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После выполнения всех действий, предусмотренных настоящим абзацем, Клиент считается зарегистрированным Участником Программы и за ним закрепляется номер Бонусного счета</w:t>
      </w:r>
      <w:r w:rsidR="00077DAF" w:rsidRPr="00077DAF">
        <w:rPr>
          <w:rFonts w:ascii="Arial" w:eastAsia="Times New Roman" w:hAnsi="Arial" w:cs="Arial"/>
          <w:color w:val="161616"/>
          <w:sz w:val="24"/>
          <w:szCs w:val="24"/>
          <w:lang w:eastAsia="ru-RU"/>
        </w:rPr>
        <w:t>,</w:t>
      </w:r>
      <w:r w:rsidR="00077DAF">
        <w:rPr>
          <w:rFonts w:ascii="Arial" w:eastAsia="Times New Roman" w:hAnsi="Arial" w:cs="Arial"/>
          <w:color w:val="161616"/>
          <w:sz w:val="24"/>
          <w:szCs w:val="24"/>
          <w:lang w:eastAsia="ru-RU"/>
        </w:rPr>
        <w:t xml:space="preserve"> выдается </w:t>
      </w:r>
      <w:r w:rsidR="00B142CE">
        <w:rPr>
          <w:rFonts w:ascii="Arial" w:eastAsia="Times New Roman" w:hAnsi="Arial" w:cs="Arial"/>
          <w:color w:val="161616"/>
          <w:sz w:val="24"/>
          <w:szCs w:val="24"/>
          <w:lang w:eastAsia="ru-RU"/>
        </w:rPr>
        <w:t>К</w:t>
      </w:r>
      <w:r w:rsidR="00077DAF">
        <w:rPr>
          <w:rFonts w:ascii="Arial" w:eastAsia="Times New Roman" w:hAnsi="Arial" w:cs="Arial"/>
          <w:color w:val="161616"/>
          <w:sz w:val="24"/>
          <w:szCs w:val="24"/>
          <w:lang w:eastAsia="ru-RU"/>
        </w:rPr>
        <w:t>арта с соответствующим номером</w:t>
      </w:r>
      <w:r w:rsidRPr="00AF1E59">
        <w:rPr>
          <w:rFonts w:ascii="Arial" w:eastAsia="Times New Roman" w:hAnsi="Arial" w:cs="Arial"/>
          <w:color w:val="161616"/>
          <w:sz w:val="24"/>
          <w:szCs w:val="24"/>
          <w:lang w:eastAsia="ru-RU"/>
        </w:rPr>
        <w:t>.</w:t>
      </w:r>
    </w:p>
    <w:p w14:paraId="64FD104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3.5. На одного Участника может быть зарегистрирована только одна основная Карта каждого вида, из указанных в разделе Термины и определения, и только одна виртуальная Карта.</w:t>
      </w:r>
    </w:p>
    <w:p w14:paraId="5B65CDE1" w14:textId="1735553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3.6. В случае технических сбоев, а также при наличии технических ограничений Оператор вправе в одностороннем порядке ограничивать возможность регистрации отдельных видов Карт, а также возможность регистрации Карт</w:t>
      </w:r>
      <w:r w:rsidR="00D47438">
        <w:rPr>
          <w:rFonts w:ascii="Arial" w:eastAsia="Times New Roman" w:hAnsi="Arial" w:cs="Arial"/>
          <w:color w:val="161616"/>
          <w:sz w:val="24"/>
          <w:szCs w:val="24"/>
          <w:lang w:eastAsia="ru-RU"/>
        </w:rPr>
        <w:t>ы</w:t>
      </w:r>
      <w:r w:rsidRPr="00AF1E59">
        <w:rPr>
          <w:rFonts w:ascii="Arial" w:eastAsia="Times New Roman" w:hAnsi="Arial" w:cs="Arial"/>
          <w:color w:val="161616"/>
          <w:sz w:val="24"/>
          <w:szCs w:val="24"/>
          <w:lang w:eastAsia="ru-RU"/>
        </w:rPr>
        <w:t>. О невозможности регистрации отдельного вида Карты Участника</w:t>
      </w:r>
      <w:r w:rsidR="00D47438">
        <w:rPr>
          <w:rFonts w:ascii="Arial" w:eastAsia="Times New Roman" w:hAnsi="Arial" w:cs="Arial"/>
          <w:color w:val="161616"/>
          <w:sz w:val="24"/>
          <w:szCs w:val="24"/>
          <w:lang w:eastAsia="ru-RU"/>
        </w:rPr>
        <w:t xml:space="preserve"> Программы</w:t>
      </w:r>
      <w:r w:rsidRPr="00AF1E59">
        <w:rPr>
          <w:rFonts w:ascii="Arial" w:eastAsia="Times New Roman" w:hAnsi="Arial" w:cs="Arial"/>
          <w:color w:val="161616"/>
          <w:sz w:val="24"/>
          <w:szCs w:val="24"/>
          <w:lang w:eastAsia="ru-RU"/>
        </w:rPr>
        <w:t>, о невозможности регистрации Карты Оператор по своему усмотрению вправе уведомить Клиентов путем размещения информации на Сайте и/или иным образом.</w:t>
      </w:r>
    </w:p>
    <w:p w14:paraId="6B980E06" w14:textId="3C9DA52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По состоянию на дату размещения настоящих Правил в редакции v.</w:t>
      </w:r>
      <w:r w:rsidR="00077DAF">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w:t>
      </w:r>
      <w:r w:rsidR="00077DAF">
        <w:rPr>
          <w:rFonts w:ascii="Arial" w:eastAsia="Times New Roman" w:hAnsi="Arial" w:cs="Arial"/>
          <w:color w:val="161616"/>
          <w:sz w:val="24"/>
          <w:szCs w:val="24"/>
          <w:lang w:eastAsia="ru-RU"/>
        </w:rPr>
        <w:t>0</w:t>
      </w:r>
      <w:r w:rsidRPr="00AF1E59">
        <w:rPr>
          <w:rFonts w:ascii="Arial" w:eastAsia="Times New Roman" w:hAnsi="Arial" w:cs="Arial"/>
          <w:color w:val="161616"/>
          <w:sz w:val="24"/>
          <w:szCs w:val="24"/>
          <w:lang w:eastAsia="ru-RU"/>
        </w:rPr>
        <w:t>. регистрация Карт</w:t>
      </w:r>
      <w:r w:rsidR="00D47438">
        <w:rPr>
          <w:rFonts w:ascii="Arial" w:eastAsia="Times New Roman" w:hAnsi="Arial" w:cs="Arial"/>
          <w:color w:val="161616"/>
          <w:sz w:val="24"/>
          <w:szCs w:val="24"/>
          <w:lang w:eastAsia="ru-RU"/>
        </w:rPr>
        <w:t xml:space="preserve"> Программы</w:t>
      </w:r>
      <w:r w:rsidRPr="00AF1E59">
        <w:rPr>
          <w:rFonts w:ascii="Arial" w:eastAsia="Times New Roman" w:hAnsi="Arial" w:cs="Arial"/>
          <w:color w:val="161616"/>
          <w:sz w:val="24"/>
          <w:szCs w:val="24"/>
          <w:lang w:eastAsia="ru-RU"/>
        </w:rPr>
        <w:t xml:space="preserve"> только посредством</w:t>
      </w:r>
      <w:r w:rsidR="00D47438">
        <w:rPr>
          <w:rFonts w:ascii="Arial" w:eastAsia="Times New Roman" w:hAnsi="Arial" w:cs="Arial"/>
          <w:color w:val="161616"/>
          <w:sz w:val="24"/>
          <w:szCs w:val="24"/>
          <w:lang w:eastAsia="ru-RU"/>
        </w:rPr>
        <w:t xml:space="preserve"> способа</w:t>
      </w:r>
      <w:r w:rsidR="00D47438" w:rsidRPr="00D47438">
        <w:rPr>
          <w:rFonts w:ascii="Arial" w:eastAsia="Times New Roman" w:hAnsi="Arial" w:cs="Arial"/>
          <w:color w:val="161616"/>
          <w:sz w:val="24"/>
          <w:szCs w:val="24"/>
          <w:lang w:eastAsia="ru-RU"/>
        </w:rPr>
        <w:t>,</w:t>
      </w:r>
      <w:r w:rsidR="00D47438">
        <w:rPr>
          <w:rFonts w:ascii="Arial" w:eastAsia="Times New Roman" w:hAnsi="Arial" w:cs="Arial"/>
          <w:color w:val="161616"/>
          <w:sz w:val="24"/>
          <w:szCs w:val="24"/>
          <w:lang w:eastAsia="ru-RU"/>
        </w:rPr>
        <w:t xml:space="preserve"> изложенного в п</w:t>
      </w:r>
      <w:r w:rsidR="00D47438" w:rsidRPr="00D47438">
        <w:rPr>
          <w:rFonts w:ascii="Arial" w:eastAsia="Times New Roman" w:hAnsi="Arial" w:cs="Arial"/>
          <w:color w:val="161616"/>
          <w:sz w:val="24"/>
          <w:szCs w:val="24"/>
          <w:lang w:eastAsia="ru-RU"/>
        </w:rPr>
        <w:t>.</w:t>
      </w:r>
      <w:r w:rsidR="00D47438">
        <w:rPr>
          <w:rFonts w:ascii="Arial" w:eastAsia="Times New Roman" w:hAnsi="Arial" w:cs="Arial"/>
          <w:color w:val="161616"/>
          <w:sz w:val="24"/>
          <w:szCs w:val="24"/>
          <w:lang w:eastAsia="ru-RU"/>
        </w:rPr>
        <w:t>3</w:t>
      </w:r>
      <w:r w:rsidR="00D47438" w:rsidRPr="00D47438">
        <w:rPr>
          <w:rFonts w:ascii="Arial" w:eastAsia="Times New Roman" w:hAnsi="Arial" w:cs="Arial"/>
          <w:color w:val="161616"/>
          <w:sz w:val="24"/>
          <w:szCs w:val="24"/>
          <w:lang w:eastAsia="ru-RU"/>
        </w:rPr>
        <w:t>.4.1</w:t>
      </w:r>
      <w:r w:rsidRPr="00AF1E59">
        <w:rPr>
          <w:rFonts w:ascii="Arial" w:eastAsia="Times New Roman" w:hAnsi="Arial" w:cs="Arial"/>
          <w:color w:val="161616"/>
          <w:sz w:val="24"/>
          <w:szCs w:val="24"/>
          <w:lang w:eastAsia="ru-RU"/>
        </w:rPr>
        <w:t>. О доступности регистрации иных видов Карт Участников</w:t>
      </w:r>
      <w:r w:rsidR="00D47438" w:rsidRPr="00D47438">
        <w:rPr>
          <w:rFonts w:ascii="Arial" w:eastAsia="Times New Roman" w:hAnsi="Arial" w:cs="Arial"/>
          <w:color w:val="161616"/>
          <w:sz w:val="24"/>
          <w:szCs w:val="24"/>
          <w:lang w:eastAsia="ru-RU"/>
        </w:rPr>
        <w:t xml:space="preserve"> </w:t>
      </w:r>
      <w:r w:rsidR="00D47438">
        <w:rPr>
          <w:rFonts w:ascii="Arial" w:eastAsia="Times New Roman" w:hAnsi="Arial" w:cs="Arial"/>
          <w:color w:val="161616"/>
          <w:sz w:val="24"/>
          <w:szCs w:val="24"/>
          <w:lang w:eastAsia="ru-RU"/>
        </w:rPr>
        <w:t>Программы</w:t>
      </w:r>
      <w:r w:rsidRPr="00AF1E59">
        <w:rPr>
          <w:rFonts w:ascii="Arial" w:eastAsia="Times New Roman" w:hAnsi="Arial" w:cs="Arial"/>
          <w:color w:val="161616"/>
          <w:sz w:val="24"/>
          <w:szCs w:val="24"/>
          <w:lang w:eastAsia="ru-RU"/>
        </w:rPr>
        <w:t>, о возможности регистрации в иных каналах регистрации Оператор уведомит дополнительно путем размещения информации на Сайте и/ или иным образом.</w:t>
      </w:r>
    </w:p>
    <w:p w14:paraId="435EDB7D" w14:textId="7CB8015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3.7. Для регистрации в Программе Участник отдельно предоставляет своё согласие Оператору на обработку персональных данных, если это предусмотрено в соответствии с процедур</w:t>
      </w:r>
      <w:r w:rsidR="00D47438">
        <w:rPr>
          <w:rFonts w:ascii="Arial" w:eastAsia="Times New Roman" w:hAnsi="Arial" w:cs="Arial"/>
          <w:color w:val="161616"/>
          <w:sz w:val="24"/>
          <w:szCs w:val="24"/>
          <w:lang w:eastAsia="ru-RU"/>
        </w:rPr>
        <w:t>ой</w:t>
      </w:r>
      <w:r w:rsidRPr="00AF1E59">
        <w:rPr>
          <w:rFonts w:ascii="Arial" w:eastAsia="Times New Roman" w:hAnsi="Arial" w:cs="Arial"/>
          <w:color w:val="161616"/>
          <w:sz w:val="24"/>
          <w:szCs w:val="24"/>
          <w:lang w:eastAsia="ru-RU"/>
        </w:rPr>
        <w:t xml:space="preserve"> регистрации, указан</w:t>
      </w:r>
      <w:r w:rsidR="00D47438">
        <w:rPr>
          <w:rFonts w:ascii="Arial" w:eastAsia="Times New Roman" w:hAnsi="Arial" w:cs="Arial"/>
          <w:color w:val="161616"/>
          <w:sz w:val="24"/>
          <w:szCs w:val="24"/>
          <w:lang w:eastAsia="ru-RU"/>
        </w:rPr>
        <w:t>ной</w:t>
      </w:r>
      <w:r w:rsidRPr="00AF1E59">
        <w:rPr>
          <w:rFonts w:ascii="Arial" w:eastAsia="Times New Roman" w:hAnsi="Arial" w:cs="Arial"/>
          <w:color w:val="161616"/>
          <w:sz w:val="24"/>
          <w:szCs w:val="24"/>
          <w:lang w:eastAsia="ru-RU"/>
        </w:rPr>
        <w:t xml:space="preserve"> в п. 3.4.</w:t>
      </w:r>
      <w:r w:rsidR="00D47438">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 Правил.</w:t>
      </w:r>
    </w:p>
    <w:p w14:paraId="2917260D" w14:textId="29F7F44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3.8. Осуществив регистрацию в Программе и согласившись с Правилами (приняв Правила) в соответствии с условиями п. 3.4.</w:t>
      </w:r>
      <w:r w:rsidR="00D47438">
        <w:rPr>
          <w:rFonts w:ascii="Arial" w:eastAsia="Times New Roman" w:hAnsi="Arial" w:cs="Arial"/>
          <w:color w:val="161616"/>
          <w:sz w:val="24"/>
          <w:szCs w:val="24"/>
          <w:lang w:eastAsia="ru-RU"/>
        </w:rPr>
        <w:t>1</w:t>
      </w:r>
      <w:r w:rsidR="00D47438" w:rsidRPr="00D47438">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настоящих Правил, Участник соглашается на получение от Оператора Уведомлений, предусмотренных настоящими Правилами. </w:t>
      </w:r>
    </w:p>
    <w:p w14:paraId="781B79D1" w14:textId="1D8FD615"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3.9. Согласие на получение от Оператора рекламы (рекламных сообщений) выражено Участником при регистрации</w:t>
      </w:r>
      <w:r w:rsidR="008F648F" w:rsidRPr="008F648F">
        <w:rPr>
          <w:rFonts w:ascii="Arial" w:eastAsia="Times New Roman" w:hAnsi="Arial" w:cs="Arial"/>
          <w:color w:val="161616"/>
          <w:sz w:val="24"/>
          <w:szCs w:val="24"/>
          <w:lang w:eastAsia="ru-RU"/>
        </w:rPr>
        <w:t xml:space="preserve"> </w:t>
      </w:r>
      <w:r w:rsidR="008F648F">
        <w:rPr>
          <w:rFonts w:ascii="Arial" w:eastAsia="Times New Roman" w:hAnsi="Arial" w:cs="Arial"/>
          <w:color w:val="161616"/>
          <w:sz w:val="24"/>
          <w:szCs w:val="24"/>
          <w:lang w:eastAsia="ru-RU"/>
        </w:rPr>
        <w:t>в соответствии с условиями п</w:t>
      </w:r>
      <w:r w:rsidR="008F648F" w:rsidRPr="008F648F">
        <w:rPr>
          <w:rFonts w:ascii="Arial" w:eastAsia="Times New Roman" w:hAnsi="Arial" w:cs="Arial"/>
          <w:color w:val="161616"/>
          <w:sz w:val="24"/>
          <w:szCs w:val="24"/>
          <w:lang w:eastAsia="ru-RU"/>
        </w:rPr>
        <w:t>.</w:t>
      </w:r>
      <w:r w:rsidR="008F648F">
        <w:rPr>
          <w:rFonts w:ascii="Arial" w:eastAsia="Times New Roman" w:hAnsi="Arial" w:cs="Arial"/>
          <w:color w:val="161616"/>
          <w:sz w:val="24"/>
          <w:szCs w:val="24"/>
          <w:lang w:eastAsia="ru-RU"/>
        </w:rPr>
        <w:t xml:space="preserve"> 3</w:t>
      </w:r>
      <w:r w:rsidR="008F648F" w:rsidRPr="008F648F">
        <w:rPr>
          <w:rFonts w:ascii="Arial" w:eastAsia="Times New Roman" w:hAnsi="Arial" w:cs="Arial"/>
          <w:color w:val="161616"/>
          <w:sz w:val="24"/>
          <w:szCs w:val="24"/>
          <w:lang w:eastAsia="ru-RU"/>
        </w:rPr>
        <w:t>.4.1</w:t>
      </w:r>
      <w:r w:rsidR="008F648F">
        <w:rPr>
          <w:rFonts w:ascii="Arial" w:eastAsia="Times New Roman" w:hAnsi="Arial" w:cs="Arial"/>
          <w:color w:val="161616"/>
          <w:sz w:val="24"/>
          <w:szCs w:val="24"/>
          <w:lang w:eastAsia="ru-RU"/>
        </w:rPr>
        <w:t xml:space="preserve"> настоящих Правил</w:t>
      </w:r>
      <w:r w:rsidR="008F648F" w:rsidRPr="008F648F">
        <w:rPr>
          <w:rFonts w:ascii="Arial" w:eastAsia="Times New Roman" w:hAnsi="Arial" w:cs="Arial"/>
          <w:color w:val="161616"/>
          <w:sz w:val="24"/>
          <w:szCs w:val="24"/>
          <w:lang w:eastAsia="ru-RU"/>
        </w:rPr>
        <w:t>.</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Участник, предоставивший согласие на получение рекламы, вправе в любой момент отказаться от получения рекламных</w:t>
      </w:r>
      <w:r w:rsidR="008F648F">
        <w:rPr>
          <w:rFonts w:ascii="Arial" w:eastAsia="Times New Roman" w:hAnsi="Arial" w:cs="Arial"/>
          <w:color w:val="161616"/>
          <w:sz w:val="24"/>
          <w:szCs w:val="24"/>
          <w:lang w:eastAsia="ru-RU"/>
        </w:rPr>
        <w:t xml:space="preserve"> одним из</w:t>
      </w:r>
      <w:r w:rsidRPr="00AF1E59">
        <w:rPr>
          <w:rFonts w:ascii="Arial" w:eastAsia="Times New Roman" w:hAnsi="Arial" w:cs="Arial"/>
          <w:color w:val="161616"/>
          <w:sz w:val="24"/>
          <w:szCs w:val="24"/>
          <w:lang w:eastAsia="ru-RU"/>
        </w:rPr>
        <w:t xml:space="preserve"> следующи</w:t>
      </w:r>
      <w:r w:rsidR="008F648F">
        <w:rPr>
          <w:rFonts w:ascii="Arial" w:eastAsia="Times New Roman" w:hAnsi="Arial" w:cs="Arial"/>
          <w:color w:val="161616"/>
          <w:sz w:val="24"/>
          <w:szCs w:val="24"/>
          <w:lang w:eastAsia="ru-RU"/>
        </w:rPr>
        <w:t>х</w:t>
      </w:r>
      <w:r w:rsidRPr="00AF1E59">
        <w:rPr>
          <w:rFonts w:ascii="Arial" w:eastAsia="Times New Roman" w:hAnsi="Arial" w:cs="Arial"/>
          <w:color w:val="161616"/>
          <w:sz w:val="24"/>
          <w:szCs w:val="24"/>
          <w:lang w:eastAsia="ru-RU"/>
        </w:rPr>
        <w:t xml:space="preserve"> способо</w:t>
      </w:r>
      <w:r w:rsidR="008F648F">
        <w:rPr>
          <w:rFonts w:ascii="Arial" w:eastAsia="Times New Roman" w:hAnsi="Arial" w:cs="Arial"/>
          <w:color w:val="161616"/>
          <w:sz w:val="24"/>
          <w:szCs w:val="24"/>
          <w:lang w:eastAsia="ru-RU"/>
        </w:rPr>
        <w:t>в</w:t>
      </w:r>
      <w:r w:rsidRPr="00AF1E59">
        <w:rPr>
          <w:rFonts w:ascii="Arial" w:eastAsia="Times New Roman" w:hAnsi="Arial" w:cs="Arial"/>
          <w:color w:val="161616"/>
          <w:sz w:val="24"/>
          <w:szCs w:val="24"/>
          <w:lang w:eastAsia="ru-RU"/>
        </w:rPr>
        <w:t>:</w:t>
      </w:r>
    </w:p>
    <w:p w14:paraId="41D65F1C" w14:textId="15F2718B" w:rsidR="008F648F" w:rsidRDefault="008F648F"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 Направив физическое письменное обращение по адресу 2-я Шоссейная</w:t>
      </w:r>
      <w:r w:rsidRPr="008F648F">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3а</w:t>
      </w:r>
      <w:r w:rsidRPr="008F648F">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которое рассматривается в течение 10 рабочих дней</w:t>
      </w:r>
      <w:r w:rsidRPr="008F648F">
        <w:rPr>
          <w:rFonts w:ascii="Arial" w:eastAsia="Times New Roman" w:hAnsi="Arial" w:cs="Arial"/>
          <w:color w:val="161616"/>
          <w:sz w:val="24"/>
          <w:szCs w:val="24"/>
          <w:lang w:eastAsia="ru-RU"/>
        </w:rPr>
        <w:t>.</w:t>
      </w:r>
    </w:p>
    <w:p w14:paraId="10FA9CFE" w14:textId="0AFFF699" w:rsidR="008F648F" w:rsidRPr="00AF1E59" w:rsidRDefault="008F648F" w:rsidP="00AF1E59">
      <w:p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 xml:space="preserve">- Направив письменное обращение в электронной форме на почтовый ящик </w:t>
      </w:r>
      <w:proofErr w:type="spellStart"/>
      <w:r>
        <w:rPr>
          <w:rFonts w:ascii="Arial" w:eastAsia="Times New Roman" w:hAnsi="Arial" w:cs="Arial"/>
          <w:color w:val="161616"/>
          <w:sz w:val="24"/>
          <w:szCs w:val="24"/>
          <w:lang w:val="en-US" w:eastAsia="ru-RU"/>
        </w:rPr>
        <w:t>taranda</w:t>
      </w:r>
      <w:proofErr w:type="spellEnd"/>
      <w:r w:rsidRPr="008F648F">
        <w:rPr>
          <w:rFonts w:ascii="Arial" w:eastAsia="Times New Roman" w:hAnsi="Arial" w:cs="Arial"/>
          <w:color w:val="161616"/>
          <w:sz w:val="24"/>
          <w:szCs w:val="24"/>
          <w:lang w:eastAsia="ru-RU"/>
        </w:rPr>
        <w:t>@</w:t>
      </w:r>
      <w:proofErr w:type="spellStart"/>
      <w:r>
        <w:rPr>
          <w:rFonts w:ascii="Arial" w:eastAsia="Times New Roman" w:hAnsi="Arial" w:cs="Arial"/>
          <w:color w:val="161616"/>
          <w:sz w:val="24"/>
          <w:szCs w:val="24"/>
          <w:lang w:val="en-US" w:eastAsia="ru-RU"/>
        </w:rPr>
        <w:t>ratimir</w:t>
      </w:r>
      <w:proofErr w:type="spellEnd"/>
      <w:r w:rsidRPr="008F648F">
        <w:rPr>
          <w:rFonts w:ascii="Arial" w:eastAsia="Times New Roman" w:hAnsi="Arial" w:cs="Arial"/>
          <w:color w:val="161616"/>
          <w:sz w:val="24"/>
          <w:szCs w:val="24"/>
          <w:lang w:eastAsia="ru-RU"/>
        </w:rPr>
        <w:t>.</w:t>
      </w:r>
      <w:proofErr w:type="spellStart"/>
      <w:r>
        <w:rPr>
          <w:rFonts w:ascii="Arial" w:eastAsia="Times New Roman" w:hAnsi="Arial" w:cs="Arial"/>
          <w:color w:val="161616"/>
          <w:sz w:val="24"/>
          <w:szCs w:val="24"/>
          <w:lang w:val="en-US" w:eastAsia="ru-RU"/>
        </w:rPr>
        <w:t>ru</w:t>
      </w:r>
      <w:proofErr w:type="spellEnd"/>
      <w:r w:rsidRPr="008F648F">
        <w:rPr>
          <w:rFonts w:ascii="Arial" w:eastAsia="Times New Roman" w:hAnsi="Arial" w:cs="Arial"/>
          <w:color w:val="161616"/>
          <w:sz w:val="24"/>
          <w:szCs w:val="24"/>
          <w:lang w:eastAsia="ru-RU"/>
        </w:rPr>
        <w:t xml:space="preserve">. </w:t>
      </w:r>
      <w:r>
        <w:rPr>
          <w:rFonts w:ascii="Arial" w:eastAsia="Times New Roman" w:hAnsi="Arial" w:cs="Arial"/>
          <w:color w:val="161616"/>
          <w:sz w:val="24"/>
          <w:szCs w:val="24"/>
          <w:lang w:eastAsia="ru-RU"/>
        </w:rPr>
        <w:t>Все такие обращения рассматриваются в течение 10 рабочих дней</w:t>
      </w:r>
      <w:r w:rsidRPr="008F648F">
        <w:rPr>
          <w:rFonts w:ascii="Arial" w:eastAsia="Times New Roman" w:hAnsi="Arial" w:cs="Arial"/>
          <w:color w:val="161616"/>
          <w:sz w:val="24"/>
          <w:szCs w:val="24"/>
          <w:lang w:eastAsia="ru-RU"/>
        </w:rPr>
        <w:t>.</w:t>
      </w:r>
    </w:p>
    <w:p w14:paraId="42E5B7A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4. Начисление Баллов.</w:t>
      </w:r>
    </w:p>
    <w:p w14:paraId="01C433E7" w14:textId="4D35E13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 Баллы начисляются на Бонусный счет Участника при совершении покупок товаров у Оператора</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с использованием Карты в соответствии с Правилами Программы, а также при выполнении Участниками иных условий, определенных Оператором самостоятельно, являющихся основанием для начисления Баллов. Баллы всегда целые числа.</w:t>
      </w:r>
    </w:p>
    <w:p w14:paraId="5F07E667" w14:textId="270CD3B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4.2. Начисление Баллов проводится при любом способе оплаты товаров, совершаемых у Оператора: наличными</w:t>
      </w:r>
      <w:r w:rsidR="008F648F">
        <w:rPr>
          <w:rFonts w:ascii="Arial" w:eastAsia="Times New Roman" w:hAnsi="Arial" w:cs="Arial"/>
          <w:color w:val="161616"/>
          <w:sz w:val="24"/>
          <w:szCs w:val="24"/>
          <w:lang w:eastAsia="ru-RU"/>
        </w:rPr>
        <w:t xml:space="preserve"> и </w:t>
      </w:r>
      <w:r w:rsidRPr="00AF1E59">
        <w:rPr>
          <w:rFonts w:ascii="Arial" w:eastAsia="Times New Roman" w:hAnsi="Arial" w:cs="Arial"/>
          <w:color w:val="161616"/>
          <w:sz w:val="24"/>
          <w:szCs w:val="24"/>
          <w:lang w:eastAsia="ru-RU"/>
        </w:rPr>
        <w:t>банковской картой</w:t>
      </w:r>
      <w:r w:rsidR="008F648F" w:rsidRPr="008F648F">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w:t>
      </w:r>
    </w:p>
    <w:p w14:paraId="4D1EF42E" w14:textId="75058C0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4.3. Дополнительные Баллы могут начисляться на Бонусный счет Участника в рамках Акций, проводимых Оператором в соответствии с Правилами Программы. Оператор самостоятельно</w:t>
      </w:r>
      <w:r w:rsidR="008F648F" w:rsidRP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определяет условия Акции, в т.ч. перечень </w:t>
      </w:r>
      <w:proofErr w:type="gramStart"/>
      <w:r w:rsidRPr="00AF1E59">
        <w:rPr>
          <w:rFonts w:ascii="Arial" w:eastAsia="Times New Roman" w:hAnsi="Arial" w:cs="Arial"/>
          <w:color w:val="161616"/>
          <w:sz w:val="24"/>
          <w:szCs w:val="24"/>
          <w:lang w:eastAsia="ru-RU"/>
        </w:rPr>
        <w:t>товаров  количество</w:t>
      </w:r>
      <w:proofErr w:type="gramEnd"/>
      <w:r w:rsidRPr="00AF1E59">
        <w:rPr>
          <w:rFonts w:ascii="Arial" w:eastAsia="Times New Roman" w:hAnsi="Arial" w:cs="Arial"/>
          <w:color w:val="161616"/>
          <w:sz w:val="24"/>
          <w:szCs w:val="24"/>
          <w:lang w:eastAsia="ru-RU"/>
        </w:rPr>
        <w:t xml:space="preserve"> дополнительных Баллов, начисляемых на Бонусный счет Участника в соответствии с условиями проводимых Акций. О проводимых Акциях, </w:t>
      </w:r>
      <w:r w:rsidRPr="00AF1E59">
        <w:rPr>
          <w:rFonts w:ascii="Arial" w:eastAsia="Times New Roman" w:hAnsi="Arial" w:cs="Arial"/>
          <w:color w:val="161616"/>
          <w:sz w:val="24"/>
          <w:szCs w:val="24"/>
          <w:lang w:eastAsia="ru-RU"/>
        </w:rPr>
        <w:lastRenderedPageBreak/>
        <w:t xml:space="preserve">предусматривающих начисление дополнительных Баллов и правилах их проведения, Оператор уведомляет Участников путем </w:t>
      </w:r>
      <w:r w:rsidR="008F648F">
        <w:rPr>
          <w:rFonts w:ascii="Arial" w:eastAsia="Times New Roman" w:hAnsi="Arial" w:cs="Arial"/>
          <w:color w:val="161616"/>
          <w:sz w:val="24"/>
          <w:szCs w:val="24"/>
          <w:lang w:eastAsia="ru-RU"/>
        </w:rPr>
        <w:t>информирования на усмотрение Оператора</w:t>
      </w:r>
      <w:r w:rsidRPr="00AF1E59">
        <w:rPr>
          <w:rFonts w:ascii="Arial" w:eastAsia="Times New Roman" w:hAnsi="Arial" w:cs="Arial"/>
          <w:color w:val="161616"/>
          <w:sz w:val="24"/>
          <w:szCs w:val="24"/>
          <w:lang w:eastAsia="ru-RU"/>
        </w:rPr>
        <w:t>. Дополнительные Баллы начисляются сверх базового начисления Баллов, предусмотренного п. 4.7. Правил.</w:t>
      </w:r>
    </w:p>
    <w:p w14:paraId="55D36BC9" w14:textId="70D9191E"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4.4. Для начисления Баллов Участнику, получения иных Привилегий необходимо при совершении покупок товаров в Магазинах, а также при совершении покупок товаров</w:t>
      </w:r>
      <w:r w:rsidR="008F648F">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предъявить </w:t>
      </w:r>
      <w:r w:rsidR="008F648F">
        <w:rPr>
          <w:rFonts w:ascii="Arial" w:eastAsia="Times New Roman" w:hAnsi="Arial" w:cs="Arial"/>
          <w:color w:val="161616"/>
          <w:sz w:val="24"/>
          <w:szCs w:val="24"/>
          <w:lang w:eastAsia="ru-RU"/>
        </w:rPr>
        <w:t xml:space="preserve">физическую или виртуальную </w:t>
      </w:r>
      <w:r w:rsidRPr="00AF1E59">
        <w:rPr>
          <w:rFonts w:ascii="Arial" w:eastAsia="Times New Roman" w:hAnsi="Arial" w:cs="Arial"/>
          <w:color w:val="161616"/>
          <w:sz w:val="24"/>
          <w:szCs w:val="24"/>
          <w:lang w:eastAsia="ru-RU"/>
        </w:rPr>
        <w:t>Карт</w:t>
      </w:r>
      <w:r w:rsidR="008F648F">
        <w:rPr>
          <w:rFonts w:ascii="Arial" w:eastAsia="Times New Roman" w:hAnsi="Arial" w:cs="Arial"/>
          <w:color w:val="161616"/>
          <w:sz w:val="24"/>
          <w:szCs w:val="24"/>
          <w:lang w:eastAsia="ru-RU"/>
        </w:rPr>
        <w:t>у</w:t>
      </w:r>
      <w:r w:rsidRPr="00AF1E59">
        <w:rPr>
          <w:rFonts w:ascii="Arial" w:eastAsia="Times New Roman" w:hAnsi="Arial" w:cs="Arial"/>
          <w:color w:val="161616"/>
          <w:sz w:val="24"/>
          <w:szCs w:val="24"/>
          <w:lang w:eastAsia="ru-RU"/>
        </w:rPr>
        <w:t xml:space="preserve"> Участника Программы. Для начисления Баллов, получения иных Привилегий не принимаются фотографии, сканированные изображения, принт-скрины и иные копии Карты Участника Программы.</w:t>
      </w:r>
    </w:p>
    <w:p w14:paraId="2ADAEA98" w14:textId="5EABBD5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4.6. Оператор самостоятельн</w:t>
      </w:r>
      <w:r w:rsidR="00DC7AEA">
        <w:rPr>
          <w:rFonts w:ascii="Arial" w:eastAsia="Times New Roman" w:hAnsi="Arial" w:cs="Arial"/>
          <w:color w:val="161616"/>
          <w:sz w:val="24"/>
          <w:szCs w:val="24"/>
          <w:lang w:eastAsia="ru-RU"/>
        </w:rPr>
        <w:t xml:space="preserve">о </w:t>
      </w:r>
      <w:r w:rsidRPr="00AF1E59">
        <w:rPr>
          <w:rFonts w:ascii="Arial" w:eastAsia="Times New Roman" w:hAnsi="Arial" w:cs="Arial"/>
          <w:color w:val="161616"/>
          <w:sz w:val="24"/>
          <w:szCs w:val="24"/>
          <w:lang w:eastAsia="ru-RU"/>
        </w:rPr>
        <w:t xml:space="preserve">формирует правила начисления Баллов/дополнительных Баллов за покупки товаров в </w:t>
      </w:r>
      <w:proofErr w:type="gramStart"/>
      <w:r w:rsidRPr="00AF1E59">
        <w:rPr>
          <w:rFonts w:ascii="Arial" w:eastAsia="Times New Roman" w:hAnsi="Arial" w:cs="Arial"/>
          <w:color w:val="161616"/>
          <w:sz w:val="24"/>
          <w:szCs w:val="24"/>
          <w:lang w:eastAsia="ru-RU"/>
        </w:rPr>
        <w:t>Магазинах</w:t>
      </w:r>
      <w:r w:rsidR="00DC7AEA" w:rsidRPr="00AF1E59">
        <w:rPr>
          <w:rFonts w:ascii="Arial" w:eastAsia="Times New Roman" w:hAnsi="Arial" w:cs="Arial"/>
          <w:color w:val="161616"/>
          <w:sz w:val="24"/>
          <w:szCs w:val="24"/>
          <w:lang w:eastAsia="ru-RU"/>
        </w:rPr>
        <w:t xml:space="preserve"> </w:t>
      </w:r>
      <w:r w:rsidR="00DC7AEA">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с</w:t>
      </w:r>
      <w:proofErr w:type="gramEnd"/>
      <w:r w:rsidRPr="00AF1E59">
        <w:rPr>
          <w:rFonts w:ascii="Arial" w:eastAsia="Times New Roman" w:hAnsi="Arial" w:cs="Arial"/>
          <w:color w:val="161616"/>
          <w:sz w:val="24"/>
          <w:szCs w:val="24"/>
          <w:lang w:eastAsia="ru-RU"/>
        </w:rPr>
        <w:t xml:space="preserve"> использованием Карты Участника Программы.</w:t>
      </w:r>
    </w:p>
    <w:p w14:paraId="2B668444" w14:textId="724D07F8"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4.7. Правила начисления Баллов при совершении покупок товаров в Магазинах:</w:t>
      </w:r>
    </w:p>
    <w:p w14:paraId="1037A44A" w14:textId="69577687" w:rsidR="00DC7AEA" w:rsidRPr="00AF1E59" w:rsidRDefault="00DC7AEA" w:rsidP="00AF1E59">
      <w:pPr>
        <w:spacing w:before="100" w:beforeAutospacing="1" w:after="100" w:afterAutospacing="1" w:line="240" w:lineRule="auto"/>
        <w:rPr>
          <w:rFonts w:ascii="Arial" w:eastAsia="Times New Roman" w:hAnsi="Arial" w:cs="Arial"/>
          <w:color w:val="161616"/>
          <w:sz w:val="24"/>
          <w:szCs w:val="24"/>
          <w:lang w:val="en-US" w:eastAsia="ru-RU"/>
        </w:rPr>
      </w:pPr>
      <w:r w:rsidRPr="00621A5B">
        <w:rPr>
          <w:rFonts w:ascii="Arial" w:eastAsia="Times New Roman" w:hAnsi="Arial" w:cs="Arial"/>
          <w:color w:val="161616"/>
          <w:sz w:val="24"/>
          <w:szCs w:val="24"/>
          <w:lang w:eastAsia="ru-RU"/>
        </w:rPr>
        <w:t xml:space="preserve">       </w:t>
      </w:r>
      <w:r>
        <w:rPr>
          <w:rFonts w:ascii="Arial" w:eastAsia="Times New Roman" w:hAnsi="Arial" w:cs="Arial"/>
          <w:color w:val="161616"/>
          <w:sz w:val="24"/>
          <w:szCs w:val="24"/>
          <w:lang w:eastAsia="ru-RU"/>
        </w:rPr>
        <w:t>10 бонусов приравнивается к 1 рублю</w:t>
      </w:r>
      <w:r>
        <w:rPr>
          <w:rFonts w:ascii="Arial" w:eastAsia="Times New Roman" w:hAnsi="Arial" w:cs="Arial"/>
          <w:color w:val="161616"/>
          <w:sz w:val="24"/>
          <w:szCs w:val="24"/>
          <w:lang w:val="en-US" w:eastAsia="ru-RU"/>
        </w:rPr>
        <w:t>.</w:t>
      </w:r>
    </w:p>
    <w:p w14:paraId="51152039" w14:textId="52538663" w:rsidR="00DC7AEA" w:rsidRPr="00DC7AEA" w:rsidRDefault="00AF1E59" w:rsidP="00DC7AEA">
      <w:pPr>
        <w:numPr>
          <w:ilvl w:val="0"/>
          <w:numId w:val="5"/>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базовое начисление:</w:t>
      </w:r>
      <w:r w:rsidR="00DC7AEA">
        <w:rPr>
          <w:rFonts w:ascii="Arial" w:eastAsia="Times New Roman" w:hAnsi="Arial" w:cs="Arial"/>
          <w:color w:val="161616"/>
          <w:sz w:val="24"/>
          <w:szCs w:val="24"/>
          <w:lang w:eastAsia="ru-RU"/>
        </w:rPr>
        <w:t xml:space="preserve"> </w:t>
      </w:r>
    </w:p>
    <w:p w14:paraId="16ECDD47" w14:textId="2B27984D" w:rsidR="00AF1E59" w:rsidRDefault="00DC7AEA" w:rsidP="00DC7AEA">
      <w:pPr>
        <w:pStyle w:val="a6"/>
        <w:numPr>
          <w:ilvl w:val="1"/>
          <w:numId w:val="5"/>
        </w:num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При совершении любой покупки от 10 до 600 рублей Участнику Программы</w:t>
      </w:r>
      <w:r w:rsidRPr="00DC7AEA">
        <w:rPr>
          <w:rFonts w:ascii="Arial" w:eastAsia="Times New Roman" w:hAnsi="Arial" w:cs="Arial"/>
          <w:color w:val="161616"/>
          <w:sz w:val="24"/>
          <w:szCs w:val="24"/>
          <w:lang w:eastAsia="ru-RU"/>
        </w:rPr>
        <w:t xml:space="preserve">, </w:t>
      </w:r>
      <w:r>
        <w:rPr>
          <w:rFonts w:ascii="Arial" w:eastAsia="Times New Roman" w:hAnsi="Arial" w:cs="Arial"/>
          <w:color w:val="161616"/>
          <w:sz w:val="24"/>
          <w:szCs w:val="24"/>
          <w:lang w:eastAsia="ru-RU"/>
        </w:rPr>
        <w:t>при использовании Карты</w:t>
      </w:r>
      <w:r w:rsidRPr="00DC7AEA">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начисляется 60 бонусов</w:t>
      </w:r>
      <w:r w:rsidRPr="00DC7AEA">
        <w:rPr>
          <w:rFonts w:ascii="Arial" w:eastAsia="Times New Roman" w:hAnsi="Arial" w:cs="Arial"/>
          <w:color w:val="161616"/>
          <w:sz w:val="24"/>
          <w:szCs w:val="24"/>
          <w:lang w:eastAsia="ru-RU"/>
        </w:rPr>
        <w:t>.</w:t>
      </w:r>
    </w:p>
    <w:p w14:paraId="46666F19" w14:textId="4BFB4665" w:rsidR="00DC7AEA" w:rsidRPr="00DC7AEA" w:rsidRDefault="00DC7AEA" w:rsidP="00DC7AEA">
      <w:pPr>
        <w:pStyle w:val="a6"/>
        <w:numPr>
          <w:ilvl w:val="1"/>
          <w:numId w:val="5"/>
        </w:numPr>
        <w:spacing w:before="100" w:beforeAutospacing="1" w:after="100" w:afterAutospacing="1" w:line="240" w:lineRule="auto"/>
        <w:rPr>
          <w:rFonts w:ascii="Arial" w:eastAsia="Times New Roman" w:hAnsi="Arial" w:cs="Arial"/>
          <w:color w:val="161616"/>
          <w:sz w:val="24"/>
          <w:szCs w:val="24"/>
          <w:lang w:eastAsia="ru-RU"/>
        </w:rPr>
      </w:pPr>
      <w:r>
        <w:rPr>
          <w:rFonts w:ascii="Arial" w:eastAsia="Times New Roman" w:hAnsi="Arial" w:cs="Arial"/>
          <w:color w:val="161616"/>
          <w:sz w:val="24"/>
          <w:szCs w:val="24"/>
          <w:lang w:eastAsia="ru-RU"/>
        </w:rPr>
        <w:t>При совершении любой покупки от 600 рублей Участнику Программы</w:t>
      </w:r>
      <w:r w:rsidRPr="00DC7AEA">
        <w:rPr>
          <w:rFonts w:ascii="Arial" w:eastAsia="Times New Roman" w:hAnsi="Arial" w:cs="Arial"/>
          <w:color w:val="161616"/>
          <w:sz w:val="24"/>
          <w:szCs w:val="24"/>
          <w:lang w:eastAsia="ru-RU"/>
        </w:rPr>
        <w:t xml:space="preserve">, </w:t>
      </w:r>
      <w:r>
        <w:rPr>
          <w:rFonts w:ascii="Arial" w:eastAsia="Times New Roman" w:hAnsi="Arial" w:cs="Arial"/>
          <w:color w:val="161616"/>
          <w:sz w:val="24"/>
          <w:szCs w:val="24"/>
          <w:lang w:eastAsia="ru-RU"/>
        </w:rPr>
        <w:t>при использовании Карты</w:t>
      </w:r>
      <w:r w:rsidRPr="00DC7AEA">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 xml:space="preserve"> начисляется </w:t>
      </w:r>
      <w:r w:rsidRPr="00DC7AEA">
        <w:rPr>
          <w:rFonts w:ascii="Arial" w:eastAsia="Times New Roman" w:hAnsi="Arial" w:cs="Arial"/>
          <w:color w:val="161616"/>
          <w:sz w:val="24"/>
          <w:szCs w:val="24"/>
          <w:lang w:eastAsia="ru-RU"/>
        </w:rPr>
        <w:t>120</w:t>
      </w:r>
      <w:r>
        <w:rPr>
          <w:rFonts w:ascii="Arial" w:eastAsia="Times New Roman" w:hAnsi="Arial" w:cs="Arial"/>
          <w:color w:val="161616"/>
          <w:sz w:val="24"/>
          <w:szCs w:val="24"/>
          <w:lang w:eastAsia="ru-RU"/>
        </w:rPr>
        <w:t xml:space="preserve"> бонусов</w:t>
      </w:r>
      <w:r w:rsidRPr="00DC7AEA">
        <w:rPr>
          <w:rFonts w:ascii="Arial" w:eastAsia="Times New Roman" w:hAnsi="Arial" w:cs="Arial"/>
          <w:color w:val="161616"/>
          <w:sz w:val="24"/>
          <w:szCs w:val="24"/>
          <w:lang w:eastAsia="ru-RU"/>
        </w:rPr>
        <w:t>.</w:t>
      </w:r>
    </w:p>
    <w:p w14:paraId="17F1A597" w14:textId="77777777" w:rsidR="00AF1E59" w:rsidRPr="00AF1E59" w:rsidRDefault="00AF1E59" w:rsidP="00AF1E59">
      <w:pPr>
        <w:numPr>
          <w:ilvl w:val="0"/>
          <w:numId w:val="5"/>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дополнительно начисляются Баллы за участие в Акциях, проводимых Оператором, а также в рамках Персональных предложений, адресованных Участникам.</w:t>
      </w:r>
    </w:p>
    <w:p w14:paraId="2C6A5F8F"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может устанавливать особенности начисления Баллов с учетом истории покупок Участника и/или географии совершения покупок Участника.</w:t>
      </w:r>
    </w:p>
    <w:p w14:paraId="07E0B24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4.8. Документом, подтверждающим обязанность Оператора начислить Баллы на Бонусный счет Участника, является кассовый чек, подтверждающий факт совершенной покупки, в том числе </w:t>
      </w:r>
      <w:proofErr w:type="spellStart"/>
      <w:r w:rsidRPr="00AF1E59">
        <w:rPr>
          <w:rFonts w:ascii="Arial" w:eastAsia="Times New Roman" w:hAnsi="Arial" w:cs="Arial"/>
          <w:color w:val="161616"/>
          <w:sz w:val="24"/>
          <w:szCs w:val="24"/>
          <w:lang w:eastAsia="ru-RU"/>
        </w:rPr>
        <w:t>нефискальный</w:t>
      </w:r>
      <w:proofErr w:type="spellEnd"/>
      <w:r w:rsidRPr="00AF1E59">
        <w:rPr>
          <w:rFonts w:ascii="Arial" w:eastAsia="Times New Roman" w:hAnsi="Arial" w:cs="Arial"/>
          <w:color w:val="161616"/>
          <w:sz w:val="24"/>
          <w:szCs w:val="24"/>
          <w:lang w:eastAsia="ru-RU"/>
        </w:rPr>
        <w:t xml:space="preserve"> отчет, с информацией о дате, сумме, месте совершения покупки, номере Карты. Обращения к Оператору по факту неначисления Баллов/начисления неверного количества Баллов, рассматриваются при предъявлении вышеуказанного чека.</w:t>
      </w:r>
    </w:p>
    <w:p w14:paraId="373E09F3" w14:textId="57A4F4E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также в праве в одностороннем порядке приостановить использование Карт Участников или приостановить начисление Бонусных Баллов на Карты Участников на определенный перечень товаров во всех Магазинах.</w:t>
      </w:r>
    </w:p>
    <w:p w14:paraId="30FB9A78" w14:textId="5DC618D0" w:rsidR="00AF1E59" w:rsidRPr="00AF1E59" w:rsidRDefault="00585017" w:rsidP="00AF1E59">
      <w:pPr>
        <w:spacing w:before="100" w:beforeAutospacing="1" w:after="100" w:afterAutospacing="1" w:line="240" w:lineRule="auto"/>
        <w:rPr>
          <w:rFonts w:ascii="Arial" w:eastAsia="Times New Roman" w:hAnsi="Arial" w:cs="Arial"/>
          <w:color w:val="161616"/>
          <w:sz w:val="24"/>
          <w:szCs w:val="24"/>
          <w:lang w:eastAsia="ru-RU"/>
        </w:rPr>
      </w:pPr>
      <w:r w:rsidRPr="00585017">
        <w:rPr>
          <w:rFonts w:ascii="Arial" w:eastAsia="Times New Roman" w:hAnsi="Arial" w:cs="Arial"/>
          <w:color w:val="161616"/>
          <w:sz w:val="24"/>
          <w:szCs w:val="24"/>
          <w:lang w:eastAsia="ru-RU"/>
        </w:rPr>
        <w:t xml:space="preserve">4.9 </w:t>
      </w:r>
      <w:r w:rsidR="00AF1E59" w:rsidRPr="00AF1E59">
        <w:rPr>
          <w:rFonts w:ascii="Arial" w:eastAsia="Times New Roman" w:hAnsi="Arial" w:cs="Arial"/>
          <w:color w:val="161616"/>
          <w:sz w:val="24"/>
          <w:szCs w:val="24"/>
          <w:lang w:eastAsia="ru-RU"/>
        </w:rPr>
        <w:t>Баллы начисляются на Бонусный счет при совершении Участником не более 4 (Четырех) покупок с предъявлением Карты в течение 1 (Одного) дня в Магазинах</w:t>
      </w:r>
      <w:r w:rsidRPr="00585017">
        <w:rPr>
          <w:rFonts w:ascii="Arial" w:eastAsia="Times New Roman" w:hAnsi="Arial" w:cs="Arial"/>
          <w:color w:val="161616"/>
          <w:sz w:val="24"/>
          <w:szCs w:val="24"/>
          <w:lang w:eastAsia="ru-RU"/>
        </w:rPr>
        <w:t>(?)</w:t>
      </w:r>
      <w:r>
        <w:rPr>
          <w:rFonts w:ascii="Arial" w:eastAsia="Times New Roman" w:hAnsi="Arial" w:cs="Arial"/>
          <w:color w:val="161616"/>
          <w:sz w:val="24"/>
          <w:szCs w:val="24"/>
          <w:lang w:eastAsia="ru-RU"/>
        </w:rPr>
        <w:t>.</w:t>
      </w:r>
    </w:p>
    <w:p w14:paraId="3F61BC6B" w14:textId="3BE52C5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В рамках одной покупки на Бонусный счет начисляется не более </w:t>
      </w:r>
      <w:r w:rsidR="00585017">
        <w:rPr>
          <w:rFonts w:ascii="Arial" w:eastAsia="Times New Roman" w:hAnsi="Arial" w:cs="Arial"/>
          <w:color w:val="161616"/>
          <w:sz w:val="24"/>
          <w:szCs w:val="24"/>
          <w:lang w:eastAsia="ru-RU"/>
        </w:rPr>
        <w:t>120</w:t>
      </w:r>
      <w:r w:rsidRPr="00AF1E59">
        <w:rPr>
          <w:rFonts w:ascii="Arial" w:eastAsia="Times New Roman" w:hAnsi="Arial" w:cs="Arial"/>
          <w:color w:val="161616"/>
          <w:sz w:val="24"/>
          <w:szCs w:val="24"/>
          <w:lang w:eastAsia="ru-RU"/>
        </w:rPr>
        <w:t xml:space="preserve"> (</w:t>
      </w:r>
      <w:r w:rsidR="00585017">
        <w:rPr>
          <w:rFonts w:ascii="Arial" w:eastAsia="Times New Roman" w:hAnsi="Arial" w:cs="Arial"/>
          <w:color w:val="161616"/>
          <w:sz w:val="24"/>
          <w:szCs w:val="24"/>
          <w:lang w:eastAsia="ru-RU"/>
        </w:rPr>
        <w:t>Ста двадцати</w:t>
      </w:r>
      <w:r w:rsidRPr="00AF1E59">
        <w:rPr>
          <w:rFonts w:ascii="Arial" w:eastAsia="Times New Roman" w:hAnsi="Arial" w:cs="Arial"/>
          <w:color w:val="161616"/>
          <w:sz w:val="24"/>
          <w:szCs w:val="24"/>
          <w:lang w:eastAsia="ru-RU"/>
        </w:rPr>
        <w:t>) Баллов.</w:t>
      </w:r>
    </w:p>
    <w:p w14:paraId="23863202" w14:textId="696C1D3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0</w:t>
      </w:r>
      <w:r w:rsidRPr="00AF1E59">
        <w:rPr>
          <w:rFonts w:ascii="Arial" w:eastAsia="Times New Roman" w:hAnsi="Arial" w:cs="Arial"/>
          <w:color w:val="161616"/>
          <w:sz w:val="24"/>
          <w:szCs w:val="24"/>
          <w:lang w:eastAsia="ru-RU"/>
        </w:rPr>
        <w:t xml:space="preserve">. Баллы, иные Привилегии и права, предоставленные Участнику в связи с его участием в Программе, не могут быть проданы, переданы, уступлены другому </w:t>
      </w:r>
      <w:r w:rsidRPr="00AF1E59">
        <w:rPr>
          <w:rFonts w:ascii="Arial" w:eastAsia="Times New Roman" w:hAnsi="Arial" w:cs="Arial"/>
          <w:color w:val="161616"/>
          <w:sz w:val="24"/>
          <w:szCs w:val="24"/>
          <w:lang w:eastAsia="ru-RU"/>
        </w:rPr>
        <w:lastRenderedPageBreak/>
        <w:t>лицу или использованы иначе, кроме как в соответствии с настоящими Правилами. Баллы не имеют наличного выражения и денежной стоимости.</w:t>
      </w:r>
    </w:p>
    <w:p w14:paraId="6E394819" w14:textId="1430E05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Срок начисления Баллов:</w:t>
      </w:r>
    </w:p>
    <w:p w14:paraId="268FCAF7" w14:textId="77777777" w:rsidR="00AF1E59" w:rsidRPr="00AF1E59" w:rsidRDefault="00AF1E59" w:rsidP="00AF1E59">
      <w:pPr>
        <w:numPr>
          <w:ilvl w:val="0"/>
          <w:numId w:val="6"/>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совершении покупок в Магазинах с предъявлением Карты Баллы начисляются на Бонусный счет в течение суток с даты совершения таких покупок.</w:t>
      </w:r>
    </w:p>
    <w:p w14:paraId="03138F65" w14:textId="41C7C02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 При проведении отдельных маркетинговых Акций в рамках Программы Оператор вправе начислять Участникам Экспресс-баллы. В этом случае, срок действия, порядок начисления и списания Экспресс-баллов определяется правилами соответствующей Акции.</w:t>
      </w:r>
    </w:p>
    <w:p w14:paraId="2070C546" w14:textId="26B9E60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4.1</w:t>
      </w:r>
      <w:r w:rsidR="00585017">
        <w:rPr>
          <w:rFonts w:ascii="Arial" w:eastAsia="Times New Roman" w:hAnsi="Arial" w:cs="Arial"/>
          <w:color w:val="161616"/>
          <w:sz w:val="24"/>
          <w:szCs w:val="24"/>
          <w:lang w:eastAsia="ru-RU"/>
        </w:rPr>
        <w:t>3</w:t>
      </w:r>
      <w:r w:rsidRPr="00AF1E59">
        <w:rPr>
          <w:rFonts w:ascii="Arial" w:eastAsia="Times New Roman" w:hAnsi="Arial" w:cs="Arial"/>
          <w:color w:val="161616"/>
          <w:sz w:val="24"/>
          <w:szCs w:val="24"/>
          <w:lang w:eastAsia="ru-RU"/>
        </w:rPr>
        <w:t>. При совершении покупки запрещено использовать Карты, зарегистрированные на третьих лиц. Кассир Магазина вправе попросить Участника предъявить документ, удостоверяющий личность, в целях идентификации Участника. В случае отказа Участника предъявить документ, удостоверяющий личность, либо несоответствия данных предъявленного документа данным Карты, кассир вправе отказать в применении Карты и начислении Баллов.</w:t>
      </w:r>
    </w:p>
    <w:p w14:paraId="1AAED35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5. Списание Баллов.</w:t>
      </w:r>
    </w:p>
    <w:p w14:paraId="3FEDEF32" w14:textId="30A4C93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 Списание Баллов для получения скидки при совершении Участником покупок товаров или получения иных Привилегий возможно при предъявлении Карты Участника, при этом Клиент должен быть зарегистрирован в качестве Участника в соответствии с настоящими Правилами.</w:t>
      </w:r>
    </w:p>
    <w:p w14:paraId="25FE150D" w14:textId="040F650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5.2. Для списания Баллов, применения иных Привилегий необходимо при совершении покупок товаров в Магазинах, а также при совершении покупок товаров предъявить Карт</w:t>
      </w:r>
      <w:r w:rsidR="00585017">
        <w:rPr>
          <w:rFonts w:ascii="Arial" w:eastAsia="Times New Roman" w:hAnsi="Arial" w:cs="Arial"/>
          <w:color w:val="161616"/>
          <w:sz w:val="24"/>
          <w:szCs w:val="24"/>
          <w:lang w:eastAsia="ru-RU"/>
        </w:rPr>
        <w:t>у</w:t>
      </w:r>
      <w:r w:rsidRPr="00AF1E59">
        <w:rPr>
          <w:rFonts w:ascii="Arial" w:eastAsia="Times New Roman" w:hAnsi="Arial" w:cs="Arial"/>
          <w:color w:val="161616"/>
          <w:sz w:val="24"/>
          <w:szCs w:val="24"/>
          <w:lang w:eastAsia="ru-RU"/>
        </w:rPr>
        <w:t xml:space="preserve"> Участника Программы. Для списания Баллов, применения иных Привилегий не принимаются фотографии, сканированные изображения и иные копии Карты Участника Программы.</w:t>
      </w:r>
    </w:p>
    <w:p w14:paraId="1F7A5CE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5.3. Магазины вправе зачесть списываемые Баллы в счет скидки за любой (любые) из реализуемых товаров. При этом размер скидки на такой (такие) товары формируется с учетом внутренних положений Оператора и может варьироваться в зависимости от стоимости товара, объема покупки, категории товара и прочих факторов.</w:t>
      </w:r>
    </w:p>
    <w:p w14:paraId="344BDBB2" w14:textId="77DA063F"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5.4. Участнику необходимо проинформировать кассира Магазина о своем желании использовать начисленные Баллы и о количестве Баллов, которые он желает списать при совершении покупки товара, перед закрытием кассового чека, при этом Баллы, начисленные ранее, списываются в первую очередь.</w:t>
      </w:r>
    </w:p>
    <w:p w14:paraId="5D380F35" w14:textId="6CE940A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5.5. Срок действия Баллов равен </w:t>
      </w:r>
      <w:r w:rsidR="00C053A7">
        <w:rPr>
          <w:rFonts w:ascii="Arial" w:eastAsia="Times New Roman" w:hAnsi="Arial" w:cs="Arial"/>
          <w:color w:val="161616"/>
          <w:sz w:val="24"/>
          <w:szCs w:val="24"/>
          <w:lang w:eastAsia="ru-RU"/>
        </w:rPr>
        <w:t xml:space="preserve">12 </w:t>
      </w:r>
      <w:r w:rsidRPr="00AF1E59">
        <w:rPr>
          <w:rFonts w:ascii="Arial" w:eastAsia="Times New Roman" w:hAnsi="Arial" w:cs="Arial"/>
          <w:color w:val="161616"/>
          <w:sz w:val="24"/>
          <w:szCs w:val="24"/>
          <w:lang w:eastAsia="ru-RU"/>
        </w:rPr>
        <w:t>(</w:t>
      </w:r>
      <w:r w:rsidR="00C053A7">
        <w:rPr>
          <w:rFonts w:ascii="Arial" w:eastAsia="Times New Roman" w:hAnsi="Arial" w:cs="Arial"/>
          <w:color w:val="161616"/>
          <w:sz w:val="24"/>
          <w:szCs w:val="24"/>
          <w:lang w:eastAsia="ru-RU"/>
        </w:rPr>
        <w:t>двенадцати</w:t>
      </w:r>
      <w:r w:rsidRPr="00AF1E59">
        <w:rPr>
          <w:rFonts w:ascii="Arial" w:eastAsia="Times New Roman" w:hAnsi="Arial" w:cs="Arial"/>
          <w:color w:val="161616"/>
          <w:sz w:val="24"/>
          <w:szCs w:val="24"/>
          <w:lang w:eastAsia="ru-RU"/>
        </w:rPr>
        <w:t>) месяцам с момента их начисления, если иное не предусмотрено настоящими Правилами. По истечению срока действия неиспользованные Баллы автоматически списываются с Бонусного счета Участника без возможности их восстановления.</w:t>
      </w:r>
    </w:p>
    <w:p w14:paraId="4AAC5266" w14:textId="5FD04B14"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5.6. Участник может использовать Баллы для получения скидки при совершении покупки товаров в Магазинах.</w:t>
      </w:r>
    </w:p>
    <w:p w14:paraId="4FE1ED58" w14:textId="589F6DFF"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5.7. Размер скидки определяется исходя из расчета: </w:t>
      </w:r>
      <w:r w:rsidR="003E7667">
        <w:rPr>
          <w:rFonts w:ascii="Arial" w:eastAsia="Times New Roman" w:hAnsi="Arial" w:cs="Arial"/>
          <w:color w:val="161616"/>
          <w:sz w:val="24"/>
          <w:szCs w:val="24"/>
          <w:lang w:eastAsia="ru-RU"/>
        </w:rPr>
        <w:t>10</w:t>
      </w:r>
      <w:r w:rsidRPr="00AF1E59">
        <w:rPr>
          <w:rFonts w:ascii="Arial" w:eastAsia="Times New Roman" w:hAnsi="Arial" w:cs="Arial"/>
          <w:color w:val="161616"/>
          <w:sz w:val="24"/>
          <w:szCs w:val="24"/>
          <w:lang w:eastAsia="ru-RU"/>
        </w:rPr>
        <w:t xml:space="preserve"> (Десять) Баллов равны 1 (Одному) рублю. При использовании Участником Баллов для получения скидки на покупку товаров, соответствующая сумма Баллов, заявленная Участником для списания, автоматически списывается с Бонусного счета Участника в дату совершения Участником соответствующей покупки.</w:t>
      </w:r>
    </w:p>
    <w:p w14:paraId="6FBA9E7D" w14:textId="3FB9FE8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также в праве в одностороннем порядке приостановить использование Карт Участников или приостановить списание Бонусных Баллов с Карт Участников на определенный перечень товаров всех Магазинах</w:t>
      </w:r>
      <w:r w:rsidR="003E7667" w:rsidRPr="003E7667">
        <w:rPr>
          <w:rFonts w:ascii="Arial" w:eastAsia="Times New Roman" w:hAnsi="Arial" w:cs="Arial"/>
          <w:color w:val="161616"/>
          <w:sz w:val="24"/>
          <w:szCs w:val="24"/>
          <w:lang w:eastAsia="ru-RU"/>
        </w:rPr>
        <w:t>.</w:t>
      </w:r>
    </w:p>
    <w:p w14:paraId="2960E3F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5.10. Участник может оплатить Баллами:</w:t>
      </w:r>
    </w:p>
    <w:p w14:paraId="0515944F" w14:textId="68F85A0B" w:rsidR="00AF1E59" w:rsidRPr="00AF1E59" w:rsidRDefault="00AF1E59" w:rsidP="00AF1E59">
      <w:pPr>
        <w:numPr>
          <w:ilvl w:val="0"/>
          <w:numId w:val="7"/>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совершении покупки товаров в Магазинах, функционирующих под обозначением «</w:t>
      </w:r>
      <w:r w:rsidR="003E7667">
        <w:rPr>
          <w:rFonts w:ascii="Arial" w:eastAsia="Times New Roman" w:hAnsi="Arial" w:cs="Arial"/>
          <w:color w:val="161616"/>
          <w:sz w:val="24"/>
          <w:szCs w:val="24"/>
          <w:lang w:eastAsia="ru-RU"/>
        </w:rPr>
        <w:t xml:space="preserve">Фирменный магазин </w:t>
      </w:r>
      <w:proofErr w:type="spellStart"/>
      <w:r w:rsidR="003E7667">
        <w:rPr>
          <w:rFonts w:ascii="Arial" w:eastAsia="Times New Roman" w:hAnsi="Arial" w:cs="Arial"/>
          <w:color w:val="161616"/>
          <w:sz w:val="24"/>
          <w:szCs w:val="24"/>
          <w:lang w:eastAsia="ru-RU"/>
        </w:rPr>
        <w:t>Ратимир</w:t>
      </w:r>
      <w:proofErr w:type="spellEnd"/>
      <w:r w:rsidRPr="00AF1E59">
        <w:rPr>
          <w:rFonts w:ascii="Arial" w:eastAsia="Times New Roman" w:hAnsi="Arial" w:cs="Arial"/>
          <w:color w:val="161616"/>
          <w:sz w:val="24"/>
          <w:szCs w:val="24"/>
          <w:lang w:eastAsia="ru-RU"/>
        </w:rPr>
        <w:t>»</w:t>
      </w:r>
      <w:r w:rsidR="003E7667" w:rsidRPr="003E7667">
        <w:rPr>
          <w:rFonts w:ascii="Arial" w:eastAsia="Times New Roman" w:hAnsi="Arial" w:cs="Arial"/>
          <w:color w:val="161616"/>
          <w:sz w:val="24"/>
          <w:szCs w:val="24"/>
          <w:lang w:eastAsia="ru-RU"/>
        </w:rPr>
        <w:t>,</w:t>
      </w:r>
      <w:r w:rsidR="003E7667">
        <w:rPr>
          <w:rFonts w:ascii="Arial" w:eastAsia="Times New Roman" w:hAnsi="Arial" w:cs="Arial"/>
          <w:color w:val="161616"/>
          <w:sz w:val="24"/>
          <w:szCs w:val="24"/>
          <w:lang w:eastAsia="ru-RU"/>
        </w:rPr>
        <w:t xml:space="preserve"> полный перечень которых указан на сайте </w:t>
      </w:r>
      <w:proofErr w:type="spellStart"/>
      <w:r w:rsidR="003E7667">
        <w:rPr>
          <w:rFonts w:ascii="Arial" w:eastAsia="Times New Roman" w:hAnsi="Arial" w:cs="Arial"/>
          <w:color w:val="161616"/>
          <w:sz w:val="24"/>
          <w:szCs w:val="24"/>
          <w:lang w:val="en-US" w:eastAsia="ru-RU"/>
        </w:rPr>
        <w:t>ratimir</w:t>
      </w:r>
      <w:proofErr w:type="spellEnd"/>
      <w:r w:rsidR="003E7667" w:rsidRPr="003E7667">
        <w:rPr>
          <w:rFonts w:ascii="Arial" w:eastAsia="Times New Roman" w:hAnsi="Arial" w:cs="Arial"/>
          <w:color w:val="161616"/>
          <w:sz w:val="24"/>
          <w:szCs w:val="24"/>
          <w:lang w:eastAsia="ru-RU"/>
        </w:rPr>
        <w:t>.</w:t>
      </w:r>
      <w:proofErr w:type="spellStart"/>
      <w:r w:rsidR="003E7667">
        <w:rPr>
          <w:rFonts w:ascii="Arial" w:eastAsia="Times New Roman" w:hAnsi="Arial" w:cs="Arial"/>
          <w:color w:val="161616"/>
          <w:sz w:val="24"/>
          <w:szCs w:val="24"/>
          <w:lang w:val="en-US" w:eastAsia="ru-RU"/>
        </w:rPr>
        <w:t>ru</w:t>
      </w:r>
      <w:proofErr w:type="spellEnd"/>
      <w:r w:rsidRPr="00AF1E59">
        <w:rPr>
          <w:rFonts w:ascii="Arial" w:eastAsia="Times New Roman" w:hAnsi="Arial" w:cs="Arial"/>
          <w:color w:val="161616"/>
          <w:sz w:val="24"/>
          <w:szCs w:val="24"/>
          <w:lang w:eastAsia="ru-RU"/>
        </w:rPr>
        <w:t xml:space="preserve"> - до </w:t>
      </w:r>
      <w:r w:rsidR="003E7667">
        <w:rPr>
          <w:rFonts w:ascii="Arial" w:eastAsia="Times New Roman" w:hAnsi="Arial" w:cs="Arial"/>
          <w:color w:val="161616"/>
          <w:sz w:val="24"/>
          <w:szCs w:val="24"/>
          <w:lang w:eastAsia="ru-RU"/>
        </w:rPr>
        <w:t>99</w:t>
      </w:r>
      <w:r w:rsidRPr="00AF1E59">
        <w:rPr>
          <w:rFonts w:ascii="Arial" w:eastAsia="Times New Roman" w:hAnsi="Arial" w:cs="Arial"/>
          <w:color w:val="161616"/>
          <w:sz w:val="24"/>
          <w:szCs w:val="24"/>
          <w:lang w:eastAsia="ru-RU"/>
        </w:rPr>
        <w:t>% (</w:t>
      </w:r>
      <w:r w:rsidR="003E7667">
        <w:rPr>
          <w:rFonts w:ascii="Arial" w:eastAsia="Times New Roman" w:hAnsi="Arial" w:cs="Arial"/>
          <w:color w:val="161616"/>
          <w:sz w:val="24"/>
          <w:szCs w:val="24"/>
          <w:lang w:eastAsia="ru-RU"/>
        </w:rPr>
        <w:t>Девяносто девяти</w:t>
      </w:r>
      <w:r w:rsidRPr="00AF1E59">
        <w:rPr>
          <w:rFonts w:ascii="Arial" w:eastAsia="Times New Roman" w:hAnsi="Arial" w:cs="Arial"/>
          <w:color w:val="161616"/>
          <w:sz w:val="24"/>
          <w:szCs w:val="24"/>
          <w:lang w:eastAsia="ru-RU"/>
        </w:rPr>
        <w:t>) от полной стоимости одной покупки товаров</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при наличии достаточного количества бонусов</w:t>
      </w:r>
      <w:r w:rsidR="00727F8C" w:rsidRPr="00727F8C">
        <w:rPr>
          <w:rFonts w:ascii="Arial" w:eastAsia="Times New Roman" w:hAnsi="Arial" w:cs="Arial"/>
          <w:color w:val="161616"/>
          <w:sz w:val="24"/>
          <w:szCs w:val="24"/>
          <w:lang w:eastAsia="ru-RU"/>
        </w:rPr>
        <w:t>.</w:t>
      </w:r>
    </w:p>
    <w:p w14:paraId="6DF15A10" w14:textId="4AD85E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При применении скидки по Карте сумма, которую Участник может оплатить Баллами, уменьшается на сумму скидки по Карте, применённой в рамках одной покупки товаров.</w:t>
      </w:r>
    </w:p>
    <w:p w14:paraId="5F190A27" w14:textId="7A3D89B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Оставшаяся после применения скидки часть стоимости покупки, но в любом случае не менее </w:t>
      </w:r>
      <w:r w:rsidR="00727F8C">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 xml:space="preserve"> (</w:t>
      </w:r>
      <w:r w:rsidR="00727F8C">
        <w:rPr>
          <w:rFonts w:ascii="Arial" w:eastAsia="Times New Roman" w:hAnsi="Arial" w:cs="Arial"/>
          <w:color w:val="161616"/>
          <w:sz w:val="24"/>
          <w:szCs w:val="24"/>
          <w:lang w:eastAsia="ru-RU"/>
        </w:rPr>
        <w:t>Двух</w:t>
      </w:r>
      <w:r w:rsidRPr="00AF1E59">
        <w:rPr>
          <w:rFonts w:ascii="Arial" w:eastAsia="Times New Roman" w:hAnsi="Arial" w:cs="Arial"/>
          <w:color w:val="161616"/>
          <w:sz w:val="24"/>
          <w:szCs w:val="24"/>
          <w:lang w:eastAsia="ru-RU"/>
        </w:rPr>
        <w:t>) рублей, подлежит доплате Участником любым способом, доступным в соответствующем магазине с учетом ограничений, предусмотренных настоящими Правилами и действующим законодательством РФ.</w:t>
      </w:r>
    </w:p>
    <w:p w14:paraId="5EA75B3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5.11. В случае использования Участником при совершении покупки Купонов, предусматривающих скидку, списание Баллов не допускается. В случае наличия у Участника одновременно Купонов, предусматривающих скидку, а также Баллов, Участник по собственному усмотрению принимает решение, чем именно он воспользуется для получения скидки при совершении покупки.</w:t>
      </w:r>
    </w:p>
    <w:p w14:paraId="556295F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5.12. Баллы могут быть списаны по инициативе Оператора в случае, если они были начислены на Бонусный счёт Участника ошибочно, в результате недобросовестных действий Участника или по иным основаниям, определённым по решению Оператора. </w:t>
      </w:r>
    </w:p>
    <w:p w14:paraId="4220B1F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5.13. При совершении покупки запрещено использовать Карты, зарегистрированные на третьих лиц.</w:t>
      </w:r>
    </w:p>
    <w:p w14:paraId="674D75C1" w14:textId="5A5539E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5.1</w:t>
      </w:r>
      <w:r w:rsidR="00727F8C">
        <w:rPr>
          <w:rFonts w:ascii="Arial" w:eastAsia="Times New Roman" w:hAnsi="Arial" w:cs="Arial"/>
          <w:color w:val="161616"/>
          <w:sz w:val="24"/>
          <w:szCs w:val="24"/>
          <w:lang w:eastAsia="ru-RU"/>
        </w:rPr>
        <w:t>4</w:t>
      </w:r>
      <w:r w:rsidRPr="00AF1E59">
        <w:rPr>
          <w:rFonts w:ascii="Arial" w:eastAsia="Times New Roman" w:hAnsi="Arial" w:cs="Arial"/>
          <w:color w:val="161616"/>
          <w:sz w:val="24"/>
          <w:szCs w:val="24"/>
          <w:lang w:eastAsia="ru-RU"/>
        </w:rPr>
        <w:t>. При совершении покупки запрещено использовать Карты, зарегистрированные на третьих лиц. Кассир Магазина вправе попросить Участника предъявить документ, удостоверяющий личность, в целях идентификации Участника. В случае отказа Участника предъявить документ, удостоверяющий личность, либо несоответствия данных предъявленного документа данным Карты, кассир вправе отказать в применении Карты и списании Баллов.</w:t>
      </w:r>
    </w:p>
    <w:p w14:paraId="4340CB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6. Персональные предложения и Купоны.</w:t>
      </w:r>
    </w:p>
    <w:p w14:paraId="27BDF21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6.1. Для получения Персональных предложений и Купонов необходимо быть Участником Программы лояльности и совершать покупки в Магазинах.</w:t>
      </w:r>
    </w:p>
    <w:p w14:paraId="3CFCC67A"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6.2. Персональные предложения и Купоны предоставляются:</w:t>
      </w:r>
    </w:p>
    <w:p w14:paraId="48570EA9" w14:textId="77777777"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путем их печати на дополнительном документе-слипе к чеку при совершении покупки с оплатой платежной банковской картой в Магазинах;</w:t>
      </w:r>
    </w:p>
    <w:p w14:paraId="4EDA4927" w14:textId="33FB52CE"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путем размещения их в Мобильном </w:t>
      </w:r>
      <w:proofErr w:type="gramStart"/>
      <w:r w:rsidRPr="00AF1E59">
        <w:rPr>
          <w:rFonts w:ascii="Arial" w:eastAsia="Times New Roman" w:hAnsi="Arial" w:cs="Arial"/>
          <w:color w:val="161616"/>
          <w:sz w:val="24"/>
          <w:szCs w:val="24"/>
          <w:lang w:eastAsia="ru-RU"/>
        </w:rPr>
        <w:t>приложении</w:t>
      </w:r>
      <w:r w:rsidR="00727F8C">
        <w:rPr>
          <w:rFonts w:ascii="Arial" w:eastAsia="Times New Roman" w:hAnsi="Arial" w:cs="Arial"/>
          <w:color w:val="161616"/>
          <w:sz w:val="24"/>
          <w:szCs w:val="24"/>
          <w:lang w:eastAsia="ru-RU"/>
        </w:rPr>
        <w:t>(</w:t>
      </w:r>
      <w:proofErr w:type="gramEnd"/>
      <w:r w:rsidR="00727F8C">
        <w:rPr>
          <w:rFonts w:ascii="Arial" w:eastAsia="Times New Roman" w:hAnsi="Arial" w:cs="Arial"/>
          <w:color w:val="161616"/>
          <w:sz w:val="24"/>
          <w:szCs w:val="24"/>
          <w:lang w:eastAsia="ru-RU"/>
        </w:rPr>
        <w:t>при наличии такового у Оператора)</w:t>
      </w:r>
      <w:r w:rsidRPr="00AF1E59">
        <w:rPr>
          <w:rFonts w:ascii="Arial" w:eastAsia="Times New Roman" w:hAnsi="Arial" w:cs="Arial"/>
          <w:color w:val="161616"/>
          <w:sz w:val="24"/>
          <w:szCs w:val="24"/>
          <w:lang w:eastAsia="ru-RU"/>
        </w:rPr>
        <w:t>;</w:t>
      </w:r>
    </w:p>
    <w:p w14:paraId="27353C41" w14:textId="3D00767B"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путем направления смс-сообщения на мобильный телефон и/или электронного письма на адрес Участника, указанные в Анкете, и/или уведомления в Мобильном </w:t>
      </w:r>
      <w:r w:rsidR="00727F8C" w:rsidRPr="00AF1E59">
        <w:rPr>
          <w:rFonts w:ascii="Arial" w:eastAsia="Times New Roman" w:hAnsi="Arial" w:cs="Arial"/>
          <w:color w:val="161616"/>
          <w:sz w:val="24"/>
          <w:szCs w:val="24"/>
          <w:lang w:eastAsia="ru-RU"/>
        </w:rPr>
        <w:t>приложении</w:t>
      </w:r>
      <w:r w:rsidR="00727F8C">
        <w:rPr>
          <w:rFonts w:ascii="Arial" w:eastAsia="Times New Roman" w:hAnsi="Arial" w:cs="Arial"/>
          <w:color w:val="161616"/>
          <w:sz w:val="24"/>
          <w:szCs w:val="24"/>
          <w:lang w:eastAsia="ru-RU"/>
        </w:rPr>
        <w:t xml:space="preserve"> (при наличии такового у Оператора)</w:t>
      </w:r>
      <w:r w:rsidRPr="00AF1E59">
        <w:rPr>
          <w:rFonts w:ascii="Arial" w:eastAsia="Times New Roman" w:hAnsi="Arial" w:cs="Arial"/>
          <w:color w:val="161616"/>
          <w:sz w:val="24"/>
          <w:szCs w:val="24"/>
          <w:lang w:eastAsia="ru-RU"/>
        </w:rPr>
        <w:t>;</w:t>
      </w:r>
    </w:p>
    <w:p w14:paraId="40555059" w14:textId="77777777" w:rsidR="00AF1E59" w:rsidRPr="00AF1E59" w:rsidRDefault="00AF1E59" w:rsidP="00AF1E59">
      <w:pPr>
        <w:numPr>
          <w:ilvl w:val="0"/>
          <w:numId w:val="8"/>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иными способами по усмотрению Оператора в соответствии с разрешенными Участником способами связи.</w:t>
      </w:r>
    </w:p>
    <w:p w14:paraId="23F82BCB"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6.3. Персональное предложение и Купон предоставляются Участнику по решению Оператора и могут давать Участнику следующие Привилегии:</w:t>
      </w:r>
    </w:p>
    <w:p w14:paraId="02B4CCD6"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начисление на Карту повышенного количества Баллов в зависимости от итоговой суммы покупки;</w:t>
      </w:r>
    </w:p>
    <w:p w14:paraId="6D22E928"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начисление на Карту повышенного количества Баллов за покупку конкретного товара или товаров из конкретной категории товаров;</w:t>
      </w:r>
    </w:p>
    <w:p w14:paraId="106DA956" w14:textId="77777777" w:rsidR="00AF1E59" w:rsidRPr="00AF1E59" w:rsidRDefault="00AF1E59" w:rsidP="00AF1E59">
      <w:pPr>
        <w:numPr>
          <w:ilvl w:val="0"/>
          <w:numId w:val="9"/>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другие Привилегии на усмотрение Оператора.</w:t>
      </w:r>
    </w:p>
    <w:p w14:paraId="5A05EF6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6.4. Условия использования Купонов Участниками в Магазинах:</w:t>
      </w:r>
    </w:p>
    <w:p w14:paraId="30BF28BA" w14:textId="77777777" w:rsidR="00AF1E59" w:rsidRPr="00AF1E59" w:rsidRDefault="00AF1E59" w:rsidP="00AF1E59">
      <w:pPr>
        <w:numPr>
          <w:ilvl w:val="0"/>
          <w:numId w:val="10"/>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можно использовать 1 (Один) раз или более 1 (Одного) раза в зависимости от условий конкретного Купона, определяемого Оператором;</w:t>
      </w:r>
    </w:p>
    <w:p w14:paraId="308A3246" w14:textId="77777777" w:rsidR="00AF1E59" w:rsidRPr="00AF1E59" w:rsidRDefault="00AF1E59" w:rsidP="00AF1E59">
      <w:pPr>
        <w:numPr>
          <w:ilvl w:val="0"/>
          <w:numId w:val="10"/>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за 1 (Один) день можно совершить не более 2 (Двух) покупок с применением Купона, напечатанного на дополнительном документе-слипе к чеку при оплате платежной банковской картой;</w:t>
      </w:r>
    </w:p>
    <w:p w14:paraId="40B784F1"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имеет срок действия и может быть использован только в течение срока действия соответствующего Купона;</w:t>
      </w:r>
    </w:p>
    <w:p w14:paraId="5B73DF66"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может быть использован только при условии предъявления Карты;</w:t>
      </w:r>
    </w:p>
    <w:p w14:paraId="074E41B2" w14:textId="77777777"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не суммируется с другими Купонами в одном чеке: при совершении одной покупки (по одному чеку) может быть использован только 1 (Один) Купон;</w:t>
      </w:r>
    </w:p>
    <w:p w14:paraId="603B03E2" w14:textId="041A5C00" w:rsidR="00AF1E59" w:rsidRPr="00AF1E59" w:rsidRDefault="00AF1E59" w:rsidP="00AF1E59">
      <w:pPr>
        <w:numPr>
          <w:ilvl w:val="0"/>
          <w:numId w:val="11"/>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Купон не суммируется с другими Акциями</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если это предусмотрено правилами использования Купона</w:t>
      </w:r>
      <w:r w:rsidR="00727F8C" w:rsidRPr="00727F8C">
        <w:rPr>
          <w:rFonts w:ascii="Arial" w:eastAsia="Times New Roman" w:hAnsi="Arial" w:cs="Arial"/>
          <w:color w:val="161616"/>
          <w:sz w:val="24"/>
          <w:szCs w:val="24"/>
          <w:lang w:eastAsia="ru-RU"/>
        </w:rPr>
        <w:t>,</w:t>
      </w:r>
      <w:r w:rsidR="00727F8C">
        <w:rPr>
          <w:rFonts w:ascii="Arial" w:eastAsia="Times New Roman" w:hAnsi="Arial" w:cs="Arial"/>
          <w:color w:val="161616"/>
          <w:sz w:val="24"/>
          <w:szCs w:val="24"/>
          <w:lang w:eastAsia="ru-RU"/>
        </w:rPr>
        <w:t xml:space="preserve"> которые изложены на нем самом</w:t>
      </w:r>
      <w:r w:rsidRPr="00AF1E59">
        <w:rPr>
          <w:rFonts w:ascii="Arial" w:eastAsia="Times New Roman" w:hAnsi="Arial" w:cs="Arial"/>
          <w:color w:val="161616"/>
          <w:sz w:val="24"/>
          <w:szCs w:val="24"/>
          <w:lang w:eastAsia="ru-RU"/>
        </w:rPr>
        <w:t>: при совершении покупки товаров, участвующих в Акциях, Купон не может быть использован.</w:t>
      </w:r>
    </w:p>
    <w:p w14:paraId="26EA01D1"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7. Возврат товаров, приобретенных с использованием Карты.</w:t>
      </w:r>
    </w:p>
    <w:p w14:paraId="7A547BC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7.1. Обмен и возврат товаров, приобретенных с использованием Карты, осуществляется в соответствии с действующим законодательством РФ.</w:t>
      </w:r>
    </w:p>
    <w:p w14:paraId="161E4F40" w14:textId="763E5AE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7.2. При возврате </w:t>
      </w:r>
      <w:r w:rsidR="00E465FB">
        <w:rPr>
          <w:rFonts w:ascii="Arial" w:eastAsia="Times New Roman" w:hAnsi="Arial" w:cs="Arial"/>
          <w:color w:val="161616"/>
          <w:sz w:val="24"/>
          <w:szCs w:val="24"/>
          <w:lang w:eastAsia="ru-RU"/>
        </w:rPr>
        <w:t xml:space="preserve">товара </w:t>
      </w:r>
      <w:r w:rsidRPr="00AF1E59">
        <w:rPr>
          <w:rFonts w:ascii="Arial" w:eastAsia="Times New Roman" w:hAnsi="Arial" w:cs="Arial"/>
          <w:color w:val="161616"/>
          <w:sz w:val="24"/>
          <w:szCs w:val="24"/>
          <w:lang w:eastAsia="ru-RU"/>
        </w:rPr>
        <w:t>Участником Операто</w:t>
      </w:r>
      <w:r w:rsidR="00E465FB">
        <w:rPr>
          <w:rFonts w:ascii="Arial" w:eastAsia="Times New Roman" w:hAnsi="Arial" w:cs="Arial"/>
          <w:color w:val="161616"/>
          <w:sz w:val="24"/>
          <w:szCs w:val="24"/>
          <w:lang w:eastAsia="ru-RU"/>
        </w:rPr>
        <w:t>ру б</w:t>
      </w:r>
      <w:r w:rsidRPr="00AF1E59">
        <w:rPr>
          <w:rFonts w:ascii="Arial" w:eastAsia="Times New Roman" w:hAnsi="Arial" w:cs="Arial"/>
          <w:color w:val="161616"/>
          <w:sz w:val="24"/>
          <w:szCs w:val="24"/>
          <w:lang w:eastAsia="ru-RU"/>
        </w:rPr>
        <w:t>онусные баллы за такие покупки Участнику не начисляются, а если были начислены, то аннулируются (списываются) с Бонусного счета Участника.</w:t>
      </w:r>
    </w:p>
    <w:p w14:paraId="23D313C2" w14:textId="2275DE4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7.3. В случае возврата Участником Оператору товара, при покупке которых с Бонусного счета Участника были списаны Баллы в виде скидки на покупку в соответствии с Правилами, то списанная раннее сумма Баллов подлежит возврату Участнику в дату проведения операции возврата товара</w:t>
      </w:r>
      <w:r w:rsidR="000C5CB6" w:rsidRPr="000C5CB6">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Условия настоящего пункта вступают в силу с 01.0</w:t>
      </w:r>
      <w:r w:rsidR="00E465FB">
        <w:rPr>
          <w:rFonts w:ascii="Arial" w:eastAsia="Times New Roman" w:hAnsi="Arial" w:cs="Arial"/>
          <w:color w:val="161616"/>
          <w:sz w:val="24"/>
          <w:szCs w:val="24"/>
          <w:lang w:eastAsia="ru-RU"/>
        </w:rPr>
        <w:t>9</w:t>
      </w:r>
      <w:r w:rsidRPr="00AF1E59">
        <w:rPr>
          <w:rFonts w:ascii="Arial" w:eastAsia="Times New Roman" w:hAnsi="Arial" w:cs="Arial"/>
          <w:color w:val="161616"/>
          <w:sz w:val="24"/>
          <w:szCs w:val="24"/>
          <w:lang w:eastAsia="ru-RU"/>
        </w:rPr>
        <w:t>.2022.</w:t>
      </w:r>
    </w:p>
    <w:p w14:paraId="73A9B438" w14:textId="73D4C05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7.4. В случае Возврата Участником Оператору товара, при покупке которых Участнику был предоставлен Персональный купон, такой Купон аннулируется и не может быть применен.</w:t>
      </w:r>
    </w:p>
    <w:p w14:paraId="5073B1C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8. Порядок блокировки Карты в случае ее утери/порчи.</w:t>
      </w:r>
    </w:p>
    <w:p w14:paraId="01779BED" w14:textId="0956EDF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8.1. В случае утраты/порчи Основной или Виртуальной Карты Участнику необходимо заблокировать Карту, </w:t>
      </w:r>
      <w:r w:rsidR="00E465FB">
        <w:rPr>
          <w:rFonts w:ascii="Arial" w:eastAsia="Times New Roman" w:hAnsi="Arial" w:cs="Arial"/>
          <w:color w:val="161616"/>
          <w:sz w:val="24"/>
          <w:szCs w:val="24"/>
          <w:lang w:eastAsia="ru-RU"/>
        </w:rPr>
        <w:t>посетив магазин получения карты</w:t>
      </w:r>
      <w:r w:rsidR="00E465FB" w:rsidRPr="00E465FB">
        <w:rPr>
          <w:rFonts w:ascii="Arial" w:eastAsia="Times New Roman" w:hAnsi="Arial" w:cs="Arial"/>
          <w:color w:val="161616"/>
          <w:sz w:val="24"/>
          <w:szCs w:val="24"/>
          <w:lang w:eastAsia="ru-RU"/>
        </w:rPr>
        <w:t>.</w:t>
      </w:r>
    </w:p>
    <w:p w14:paraId="64A57FE7" w14:textId="503142D5"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8.2. Для возможности продолжения участия в Программе Участнику необходимо </w:t>
      </w:r>
      <w:r w:rsidR="00E465FB">
        <w:rPr>
          <w:rFonts w:ascii="Arial" w:eastAsia="Times New Roman" w:hAnsi="Arial" w:cs="Arial"/>
          <w:color w:val="161616"/>
          <w:sz w:val="24"/>
          <w:szCs w:val="24"/>
          <w:lang w:eastAsia="ru-RU"/>
        </w:rPr>
        <w:t>получить</w:t>
      </w:r>
      <w:r w:rsidRPr="00AF1E59">
        <w:rPr>
          <w:rFonts w:ascii="Arial" w:eastAsia="Times New Roman" w:hAnsi="Arial" w:cs="Arial"/>
          <w:color w:val="161616"/>
          <w:sz w:val="24"/>
          <w:szCs w:val="24"/>
          <w:lang w:eastAsia="ru-RU"/>
        </w:rPr>
        <w:t xml:space="preserve"> новую Карту и осуществить ее регистрацию в Программе в порядке, предусмотренном настоящими Правилами.</w:t>
      </w:r>
    </w:p>
    <w:p w14:paraId="49E49EA3" w14:textId="59FE0E24"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8.5. После приобретения новой Карты в соответствии с настоящими Правилами, ранее накопленные Баллы будут </w:t>
      </w:r>
      <w:r w:rsidR="00E465FB">
        <w:rPr>
          <w:rFonts w:ascii="Arial" w:eastAsia="Times New Roman" w:hAnsi="Arial" w:cs="Arial"/>
          <w:color w:val="161616"/>
          <w:sz w:val="24"/>
          <w:szCs w:val="24"/>
          <w:lang w:eastAsia="ru-RU"/>
        </w:rPr>
        <w:t>восстановлены в течение 10 рабочих дней</w:t>
      </w:r>
      <w:r w:rsidRPr="00AF1E59">
        <w:rPr>
          <w:rFonts w:ascii="Arial" w:eastAsia="Times New Roman" w:hAnsi="Arial" w:cs="Arial"/>
          <w:color w:val="161616"/>
          <w:sz w:val="24"/>
          <w:szCs w:val="24"/>
          <w:lang w:eastAsia="ru-RU"/>
        </w:rPr>
        <w:t xml:space="preserve"> для их использования при условии регистрации новой Карты на тот же номер мобильного телефона, который был указан Участником при регистрации утерянной Карты.</w:t>
      </w:r>
    </w:p>
    <w:p w14:paraId="62A6BB2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8.6. Баллы, списанные с утерянной Карты до момента блокировки Карты, восстановлению не подлежат.</w:t>
      </w:r>
    </w:p>
    <w:p w14:paraId="316639D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9. Условия обработки персональных данных.</w:t>
      </w:r>
    </w:p>
    <w:p w14:paraId="39C56D7B" w14:textId="177320B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9.1. Оператор Программы, обрабатыва</w:t>
      </w:r>
      <w:r w:rsidR="00DB4882">
        <w:rPr>
          <w:rFonts w:ascii="Arial" w:eastAsia="Times New Roman" w:hAnsi="Arial" w:cs="Arial"/>
          <w:color w:val="161616"/>
          <w:sz w:val="24"/>
          <w:szCs w:val="24"/>
          <w:lang w:eastAsia="ru-RU"/>
        </w:rPr>
        <w:t>е</w:t>
      </w:r>
      <w:r w:rsidRPr="00AF1E59">
        <w:rPr>
          <w:rFonts w:ascii="Arial" w:eastAsia="Times New Roman" w:hAnsi="Arial" w:cs="Arial"/>
          <w:color w:val="161616"/>
          <w:sz w:val="24"/>
          <w:szCs w:val="24"/>
          <w:lang w:eastAsia="ru-RU"/>
        </w:rPr>
        <w:t>т персональные данные Участника в целях исполнения Правил Программы, а именно в целях: регистрации в Программе; предоставления Привилегий в соответствии с Программой; предоставления Уведомлений и информации (рекламы) о товарах и/ или услугах, о проводимых рекламных Акциях Оператора, которые могут представлять интерес для Участника, а также в целях предоставления информации о персональных предложениях Оператора Программы; отслеживания изменения потребления; сегментации для целей участия в Программе; рекламного профилирования для целей Программы; улучшения пользовательского опыта, качества обслуживания, разработки новых сервисов и у</w:t>
      </w:r>
      <w:r w:rsidR="000C5CB6">
        <w:rPr>
          <w:rFonts w:ascii="Arial" w:eastAsia="Times New Roman" w:hAnsi="Arial" w:cs="Arial"/>
          <w:color w:val="161616"/>
          <w:sz w:val="24"/>
          <w:szCs w:val="24"/>
          <w:lang w:eastAsia="ru-RU"/>
        </w:rPr>
        <w:t>слуг</w:t>
      </w:r>
      <w:r w:rsidRPr="00AF1E59">
        <w:rPr>
          <w:rFonts w:ascii="Arial" w:eastAsia="Times New Roman" w:hAnsi="Arial" w:cs="Arial"/>
          <w:color w:val="161616"/>
          <w:sz w:val="24"/>
          <w:szCs w:val="24"/>
          <w:lang w:eastAsia="ru-RU"/>
        </w:rPr>
        <w:t>, предоставляемых в рамках Программы; проведения опросов, статистических и маркетинговых исследований; обеспечения безопасности, предотвращения мошенничества, подтверждения достоверности и полноты предоставленных Участником данных; обработки запросов, заявок и жалоб от Участника.</w:t>
      </w:r>
    </w:p>
    <w:p w14:paraId="6605DE00" w14:textId="12323DD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9.2. Состав персональных данных, обрабатываемых Оператором Программы</w:t>
      </w:r>
      <w:r w:rsidR="000C5CB6" w:rsidRPr="000C5CB6">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для целей реализации Программы: фамилия, имя, отчество, дата рождения, телефонный номер, </w:t>
      </w:r>
      <w:proofErr w:type="spellStart"/>
      <w:r w:rsidRPr="00AF1E59">
        <w:rPr>
          <w:rFonts w:ascii="Arial" w:eastAsia="Times New Roman" w:hAnsi="Arial" w:cs="Arial"/>
          <w:color w:val="161616"/>
          <w:sz w:val="24"/>
          <w:szCs w:val="24"/>
          <w:lang w:eastAsia="ru-RU"/>
        </w:rPr>
        <w:t>e-mail</w:t>
      </w:r>
      <w:proofErr w:type="spellEnd"/>
      <w:r w:rsidRPr="00AF1E59">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место проживания</w:t>
      </w:r>
      <w:r w:rsidR="00DB4882" w:rsidRPr="00DB4882">
        <w:rPr>
          <w:rFonts w:ascii="Arial" w:eastAsia="Times New Roman" w:hAnsi="Arial" w:cs="Arial"/>
          <w:color w:val="161616"/>
          <w:sz w:val="24"/>
          <w:szCs w:val="24"/>
          <w:lang w:eastAsia="ru-RU"/>
        </w:rPr>
        <w:t>,</w:t>
      </w:r>
      <w:r w:rsidRPr="00AF1E59">
        <w:rPr>
          <w:rFonts w:ascii="Arial" w:eastAsia="Times New Roman" w:hAnsi="Arial" w:cs="Arial"/>
          <w:color w:val="161616"/>
          <w:sz w:val="24"/>
          <w:szCs w:val="24"/>
          <w:lang w:eastAsia="ru-RU"/>
        </w:rPr>
        <w:t xml:space="preserve"> данные о совершенных покупках, данные об использовании Баллов/ Экспресс-Баллов, данные карты лояльности, данные об изменении потребления, данные об обращениях, претензиях и жалобах.</w:t>
      </w:r>
    </w:p>
    <w:p w14:paraId="0A22896F" w14:textId="77B1B2EB"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Оператор, получа</w:t>
      </w:r>
      <w:r w:rsidR="00DB4882">
        <w:rPr>
          <w:rFonts w:ascii="Arial" w:eastAsia="Times New Roman" w:hAnsi="Arial" w:cs="Arial"/>
          <w:color w:val="161616"/>
          <w:sz w:val="24"/>
          <w:szCs w:val="24"/>
          <w:lang w:eastAsia="ru-RU"/>
        </w:rPr>
        <w:t>е</w:t>
      </w:r>
      <w:r w:rsidRPr="00AF1E59">
        <w:rPr>
          <w:rFonts w:ascii="Arial" w:eastAsia="Times New Roman" w:hAnsi="Arial" w:cs="Arial"/>
          <w:color w:val="161616"/>
          <w:sz w:val="24"/>
          <w:szCs w:val="24"/>
          <w:lang w:eastAsia="ru-RU"/>
        </w:rPr>
        <w:t>т персональные данные непосредственно от Участников при регистрации в Программе, а также в ходе исполнения Правил Программы и/или создают их самостоятельно и/или получают при передаче друг другу, и/или получают от третьих лиц.</w:t>
      </w:r>
    </w:p>
    <w:p w14:paraId="69FF1C39" w14:textId="6C39E1EC"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9.3. Участник несет ответственность за корректность и достоверность </w:t>
      </w:r>
      <w:proofErr w:type="gramStart"/>
      <w:r w:rsidRPr="00AF1E59">
        <w:rPr>
          <w:rFonts w:ascii="Arial" w:eastAsia="Times New Roman" w:hAnsi="Arial" w:cs="Arial"/>
          <w:color w:val="161616"/>
          <w:sz w:val="24"/>
          <w:szCs w:val="24"/>
          <w:lang w:eastAsia="ru-RU"/>
        </w:rPr>
        <w:t>персональных данных</w:t>
      </w:r>
      <w:proofErr w:type="gramEnd"/>
      <w:r w:rsidRPr="00AF1E59">
        <w:rPr>
          <w:rFonts w:ascii="Arial" w:eastAsia="Times New Roman" w:hAnsi="Arial" w:cs="Arial"/>
          <w:color w:val="161616"/>
          <w:sz w:val="24"/>
          <w:szCs w:val="24"/>
          <w:lang w:eastAsia="ru-RU"/>
        </w:rPr>
        <w:t xml:space="preserve"> указанных им при регистрации в Программе</w:t>
      </w:r>
      <w:r w:rsidR="00621A5B">
        <w:rPr>
          <w:rFonts w:ascii="Arial" w:eastAsia="Times New Roman" w:hAnsi="Arial" w:cs="Arial"/>
          <w:color w:val="161616"/>
          <w:sz w:val="24"/>
          <w:szCs w:val="24"/>
          <w:lang w:eastAsia="ru-RU"/>
        </w:rPr>
        <w:t xml:space="preserve">. </w:t>
      </w:r>
      <w:r w:rsidRPr="00AF1E59">
        <w:rPr>
          <w:rFonts w:ascii="Arial" w:eastAsia="Times New Roman" w:hAnsi="Arial" w:cs="Arial"/>
          <w:color w:val="161616"/>
          <w:sz w:val="24"/>
          <w:szCs w:val="24"/>
          <w:lang w:eastAsia="ru-RU"/>
        </w:rPr>
        <w:t xml:space="preserve">Неблагоприятные последствия, связанные с </w:t>
      </w:r>
      <w:proofErr w:type="spellStart"/>
      <w:r w:rsidRPr="00AF1E59">
        <w:rPr>
          <w:rFonts w:ascii="Arial" w:eastAsia="Times New Roman" w:hAnsi="Arial" w:cs="Arial"/>
          <w:color w:val="161616"/>
          <w:sz w:val="24"/>
          <w:szCs w:val="24"/>
          <w:lang w:eastAsia="ru-RU"/>
        </w:rPr>
        <w:t>неуведомлением</w:t>
      </w:r>
      <w:proofErr w:type="spellEnd"/>
      <w:r w:rsidRPr="00AF1E59">
        <w:rPr>
          <w:rFonts w:ascii="Arial" w:eastAsia="Times New Roman" w:hAnsi="Arial" w:cs="Arial"/>
          <w:color w:val="161616"/>
          <w:sz w:val="24"/>
          <w:szCs w:val="24"/>
          <w:lang w:eastAsia="ru-RU"/>
        </w:rPr>
        <w:t xml:space="preserve"> Оператора об изменении персональных данных Участника, указанных в Анкете, полностью лежат на Участнике. Оператор не будет нести ответственности за невыполнение обязательств, предусмотренных Правилами, возникших по вине Участника, в т.ч. в случае не уведомления Оператора об изменении персональных данных Участника, указанных в Анкете.</w:t>
      </w:r>
    </w:p>
    <w:p w14:paraId="7AEA99AF" w14:textId="18E092D5" w:rsidR="00AF1E59" w:rsidRPr="000C5CB6"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9.4. Способы обработки персональных данных: любые действия (операции) с персональными данными как с использованием, так и без использования средств автоматизации, включая сбор, получение, запись, систематизация, накопление, хранение, уточнение (обновление, изменение), извлечение анализ, сравнение, использование, блокирование, удаление, уничтожение, передача (предоставление, доступ) новому Оператору (п. 10.2. Правил)</w:t>
      </w:r>
      <w:r w:rsidR="000C5CB6" w:rsidRPr="000C5CB6">
        <w:rPr>
          <w:rFonts w:ascii="Arial" w:eastAsia="Times New Roman" w:hAnsi="Arial" w:cs="Arial"/>
          <w:color w:val="161616"/>
          <w:sz w:val="24"/>
          <w:szCs w:val="24"/>
          <w:lang w:eastAsia="ru-RU"/>
        </w:rPr>
        <w:t>.</w:t>
      </w:r>
    </w:p>
    <w:p w14:paraId="1516CCC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9.5. Участник соглашается с передачей его персональных данных и (или) правом Оператора поручить обработку его персональных данных лицам, информация о которых размещена на Сайте, в случаях когда такая передача (поручение) осуществляется для реализации интересов Участника в рамках его участия в Программе, а также в целях улучшения качества услуг, оказываемых в рамках Программы, удобства их использования и разработки новых продуктов и сервисов Программы.</w:t>
      </w:r>
    </w:p>
    <w:p w14:paraId="26B9DD75"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Оператор вправе в любое время в одностороннем порядке вносить изменения в список Третьих лиц. Изменения в список Третьих лиц размещаются Оператором на Сайте, вступают в силу и становятся обязательными в дату размещения.</w:t>
      </w:r>
    </w:p>
    <w:p w14:paraId="4371A71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9.6. Срок обработки персональных данных: с даты регистрации в Программе до достижения целей обработки персональных данных на период действия Программы или участия в ней.</w:t>
      </w:r>
    </w:p>
    <w:p w14:paraId="7A234802"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9.7. Обработка персональных данных Участника также может осуществляться в объеме и для целей, указанных в согласии на обработку персональных данных, полученном от Участника (при наличии).</w:t>
      </w:r>
    </w:p>
    <w:p w14:paraId="368E7933"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9.8. Оператор не несет ответственности за сведения, предоставленные Участником на Сайте/в Мобильном приложении в общедоступной форме для доступа неопределенного круга лиц, например, при написании отзывов о Программе, Акциях, о работе Оператора и прочее. Оператор не осуществляет иного/последующего распространения таких сведений.</w:t>
      </w:r>
    </w:p>
    <w:p w14:paraId="12CC78C4"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10. Изменение и прекращение Программы.</w:t>
      </w:r>
    </w:p>
    <w:p w14:paraId="4941A582" w14:textId="1000A8E9"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10.1. Правила Программы могут быть изменены Оператором в любое время в одностороннем порядке</w:t>
      </w:r>
      <w:r w:rsidR="00DB4882" w:rsidRPr="00DB4882">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Участники будут оповещены об этом путем </w:t>
      </w:r>
      <w:r w:rsidR="00DB4882">
        <w:rPr>
          <w:rFonts w:ascii="Arial" w:eastAsia="Times New Roman" w:hAnsi="Arial" w:cs="Arial"/>
          <w:color w:val="161616"/>
          <w:sz w:val="24"/>
          <w:szCs w:val="24"/>
          <w:lang w:val="en-US" w:eastAsia="ru-RU"/>
        </w:rPr>
        <w:t>SMS</w:t>
      </w:r>
      <w:r w:rsidR="00DB4882" w:rsidRPr="00DB4882">
        <w:rPr>
          <w:rFonts w:ascii="Arial" w:eastAsia="Times New Roman" w:hAnsi="Arial" w:cs="Arial"/>
          <w:color w:val="161616"/>
          <w:sz w:val="24"/>
          <w:szCs w:val="24"/>
          <w:lang w:eastAsia="ru-RU"/>
        </w:rPr>
        <w:t>-</w:t>
      </w:r>
      <w:proofErr w:type="spellStart"/>
      <w:r w:rsidR="00DB4882">
        <w:rPr>
          <w:rFonts w:ascii="Arial" w:eastAsia="Times New Roman" w:hAnsi="Arial" w:cs="Arial"/>
          <w:color w:val="161616"/>
          <w:sz w:val="24"/>
          <w:szCs w:val="24"/>
          <w:lang w:eastAsia="ru-RU"/>
        </w:rPr>
        <w:t>увдомления</w:t>
      </w:r>
      <w:proofErr w:type="spellEnd"/>
      <w:r w:rsidRPr="00AF1E59">
        <w:rPr>
          <w:rFonts w:ascii="Arial" w:eastAsia="Times New Roman" w:hAnsi="Arial" w:cs="Arial"/>
          <w:color w:val="161616"/>
          <w:sz w:val="24"/>
          <w:szCs w:val="24"/>
          <w:lang w:eastAsia="ru-RU"/>
        </w:rPr>
        <w:t xml:space="preserve">. Оператор по своему усмотрению вправе также дополнительно </w:t>
      </w:r>
      <w:r w:rsidRPr="00AF1E59">
        <w:rPr>
          <w:rFonts w:ascii="Arial" w:eastAsia="Times New Roman" w:hAnsi="Arial" w:cs="Arial"/>
          <w:color w:val="161616"/>
          <w:sz w:val="24"/>
          <w:szCs w:val="24"/>
          <w:lang w:eastAsia="ru-RU"/>
        </w:rPr>
        <w:lastRenderedPageBreak/>
        <w:t>проинформировать Участников об изменениях Правил посредством телефонного звонка и/или направления электронного сообщения, электронного письма или другим способом, предусмотренным Правилами программы.</w:t>
      </w:r>
    </w:p>
    <w:p w14:paraId="76774FCE" w14:textId="03EB557D"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10.2. Оператор вправе в любое время передать свои права и обязанности, вытекающие из Правил или возникшие в связи с участием Участника в Программе, в том числе права по управлению и развитию Программы, как полностью, так и в части новому Оператору Программы, входящему в </w:t>
      </w:r>
      <w:r w:rsidR="00DB4882">
        <w:rPr>
          <w:rFonts w:ascii="Arial" w:eastAsia="Times New Roman" w:hAnsi="Arial" w:cs="Arial"/>
          <w:color w:val="161616"/>
          <w:sz w:val="24"/>
          <w:szCs w:val="24"/>
          <w:lang w:eastAsia="ru-RU"/>
        </w:rPr>
        <w:t>ООО «Алеут»</w:t>
      </w:r>
    </w:p>
    <w:p w14:paraId="5A3D7B09"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Переход прав и обязанностей к новому Оператору не является основанием для изменения или прекращения участия Участника в Программе. Однако, в случае такого изменения состава Операторов Программы, информация об изменениях отражается в измененных Правилах Программы и доводится до сведения Участников в порядке, предусмотренном п. 10.1. Правил.</w:t>
      </w:r>
    </w:p>
    <w:p w14:paraId="03A5E303" w14:textId="5803C85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 xml:space="preserve">10.3. Клиент/ Участник Программы самостоятельно отслеживает изменения. Клиент/ Участник Программы считается ознакомившимся и согласившимся с изменениями Программы с момента </w:t>
      </w:r>
      <w:r w:rsidR="00DB4882">
        <w:rPr>
          <w:rFonts w:ascii="Arial" w:eastAsia="Times New Roman" w:hAnsi="Arial" w:cs="Arial"/>
          <w:color w:val="161616"/>
          <w:sz w:val="24"/>
          <w:szCs w:val="24"/>
          <w:lang w:eastAsia="ru-RU"/>
        </w:rPr>
        <w:t xml:space="preserve">ознакомления с </w:t>
      </w:r>
      <w:r w:rsidRPr="00AF1E59">
        <w:rPr>
          <w:rFonts w:ascii="Arial" w:eastAsia="Times New Roman" w:hAnsi="Arial" w:cs="Arial"/>
          <w:color w:val="161616"/>
          <w:sz w:val="24"/>
          <w:szCs w:val="24"/>
          <w:lang w:eastAsia="ru-RU"/>
        </w:rPr>
        <w:t>измененной верси</w:t>
      </w:r>
      <w:r w:rsidR="00DB4882">
        <w:rPr>
          <w:rFonts w:ascii="Arial" w:eastAsia="Times New Roman" w:hAnsi="Arial" w:cs="Arial"/>
          <w:color w:val="161616"/>
          <w:sz w:val="24"/>
          <w:szCs w:val="24"/>
          <w:lang w:eastAsia="ru-RU"/>
        </w:rPr>
        <w:t xml:space="preserve">ей </w:t>
      </w:r>
      <w:r w:rsidRPr="00AF1E59">
        <w:rPr>
          <w:rFonts w:ascii="Arial" w:eastAsia="Times New Roman" w:hAnsi="Arial" w:cs="Arial"/>
          <w:color w:val="161616"/>
          <w:sz w:val="24"/>
          <w:szCs w:val="24"/>
          <w:lang w:eastAsia="ru-RU"/>
        </w:rPr>
        <w:t>Программы в порядке, предусмотренном п. 10.1. Правил.</w:t>
      </w:r>
    </w:p>
    <w:p w14:paraId="0E029C4C"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10.4. Оператор вправе приостановить или прекратить действие Программы в любое время в одностороннем порядке, уведомив об этом Участников любым доступным способом не менее, чем за 30 (Тридцать) дней до даты приостановления или прекращения действия Программы (за исключением случаев приостановления действия Программы по техническим причинам).</w:t>
      </w:r>
    </w:p>
    <w:p w14:paraId="1532B78D"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 случае приостановления действия Программы (полностью или частично), по техническим причинам Оператор уведомляет Участников о таком приостановлении любым доступным способом в максимально короткие сроки с момента, когда Оператору стало известно о наличии технических причин, которые повлекли за собой необходимость в приостановлении Программы.</w:t>
      </w:r>
    </w:p>
    <w:p w14:paraId="55B84894" w14:textId="70DCA741" w:rsid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10.5. В случае приостановления или прекращения действия Программы Оператор не компенсирует Участникам остаток Баллов, находящихся на Балльных счетах Участников на момент приостановления или прекращения действия Программы. Участники не вправе требовать от Оператора какого-либо возмещения Баллов, в т.ч. в денежной форме. В случае если в период приостановления действия Программы (полностью или частично) Участник совершал покупки с предъявлением Карты, при наличии технической возможности, Оператор вправе, но не обязан, после возобновления Программы начислить Участнику Баллы на основании имеющихся у Оператора данных о покупках за период, когда Программа была приостановлена. Размер, срок, порядок, условия начисления Баллов определяются Оператором в одностороннем порядке, не могут быть оспорены Участником.</w:t>
      </w:r>
    </w:p>
    <w:p w14:paraId="5C096EBC" w14:textId="77777777" w:rsidR="0019130C" w:rsidRPr="00AF1E59" w:rsidRDefault="0019130C" w:rsidP="00AF1E59">
      <w:pPr>
        <w:spacing w:before="100" w:beforeAutospacing="1" w:after="100" w:afterAutospacing="1" w:line="240" w:lineRule="auto"/>
        <w:rPr>
          <w:rFonts w:ascii="Arial" w:eastAsia="Times New Roman" w:hAnsi="Arial" w:cs="Arial"/>
          <w:color w:val="161616"/>
          <w:sz w:val="24"/>
          <w:szCs w:val="24"/>
          <w:lang w:eastAsia="ru-RU"/>
        </w:rPr>
      </w:pPr>
    </w:p>
    <w:p w14:paraId="543C5D9B" w14:textId="50D98E38"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w:t>
      </w:r>
      <w:r w:rsidR="005B5A26">
        <w:rPr>
          <w:rFonts w:ascii="Arial" w:eastAsia="Times New Roman" w:hAnsi="Arial" w:cs="Arial"/>
          <w:b/>
          <w:bCs/>
          <w:color w:val="161616"/>
          <w:sz w:val="24"/>
          <w:szCs w:val="24"/>
          <w:lang w:eastAsia="ru-RU"/>
        </w:rPr>
        <w:t>1</w:t>
      </w:r>
      <w:r w:rsidRPr="00AF1E59">
        <w:rPr>
          <w:rFonts w:ascii="Arial" w:eastAsia="Times New Roman" w:hAnsi="Arial" w:cs="Arial"/>
          <w:b/>
          <w:bCs/>
          <w:color w:val="161616"/>
          <w:sz w:val="24"/>
          <w:szCs w:val="24"/>
          <w:lang w:eastAsia="ru-RU"/>
        </w:rPr>
        <w:t>. Иные условия.</w:t>
      </w:r>
    </w:p>
    <w:p w14:paraId="2ADFF20E" w14:textId="47B4C3B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.1. Ответственность за сохранность Карты, а также за несанкционированный доступ третьих лиц к Карте лежит на Участнике. Оператор не несет </w:t>
      </w:r>
      <w:r w:rsidRPr="00AF1E59">
        <w:rPr>
          <w:rFonts w:ascii="Arial" w:eastAsia="Times New Roman" w:hAnsi="Arial" w:cs="Arial"/>
          <w:color w:val="161616"/>
          <w:sz w:val="24"/>
          <w:szCs w:val="24"/>
          <w:lang w:eastAsia="ru-RU"/>
        </w:rPr>
        <w:lastRenderedPageBreak/>
        <w:t>ответственности за несанкционированное использование Карты Участника третьими лицами.</w:t>
      </w:r>
    </w:p>
    <w:p w14:paraId="6C55C864" w14:textId="42337E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.2. Оператор вправе в любое время в одностороннем порядке прекратить участие в Программе любого Участника без предупреждения по любой причине, включая, но не ограничиваясь, случаем если Участник:</w:t>
      </w:r>
    </w:p>
    <w:p w14:paraId="31F5A535"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не соблюдает настоящие Правила;</w:t>
      </w:r>
    </w:p>
    <w:p w14:paraId="37CFA5EA"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злоупотребляет какими-либо Привилегиями, предоставляемыми Участнику в рамках Программы;</w:t>
      </w:r>
    </w:p>
    <w:p w14:paraId="341CDCAC"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предоставляет недостоверные, недостаточные/некорректные (не позволяющие идентифицировать его) сведения и/или информацию, а также совершил иные действия, вводящие в заблуждение Оператора;</w:t>
      </w:r>
    </w:p>
    <w:p w14:paraId="524A8415"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совершил или намеревается совершить действия, имеющие значимые признаки обмана или прочие манипуляции, которые повлекли или могут повлечь за собой материальный ущерб и прочие негативные последствия;</w:t>
      </w:r>
    </w:p>
    <w:p w14:paraId="0FB9EC0E" w14:textId="77777777" w:rsidR="00AF1E59" w:rsidRPr="00AF1E59" w:rsidRDefault="00AF1E59" w:rsidP="00AF1E59">
      <w:pPr>
        <w:numPr>
          <w:ilvl w:val="0"/>
          <w:numId w:val="13"/>
        </w:num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в случае, если факты свидетельствуют о том, что покупки Участника совершаются в предпринимательских целях, то есть для их последующей реализации/перепродажи.</w:t>
      </w:r>
    </w:p>
    <w:p w14:paraId="6AA18111" w14:textId="00EB6483"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.3. Оператор вправе прекратить участие в Программе в одностороннем порядке Участника, если Участник не использовал Карту, Карта была неактивна и по ней не совершались Транзакции в течение 1 года и более.</w:t>
      </w:r>
    </w:p>
    <w:p w14:paraId="50E15AEB" w14:textId="5FFAC3E2"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.4. Участник вправе прекратить участие в Программе в любое время путем направления Оператору письменного уведомления о прекращении участия. Участие соответствующего Участника в Программе будет считаться прекращенным с момента получения Оператором уведомления Участника.</w:t>
      </w:r>
    </w:p>
    <w:p w14:paraId="7069B8DE" w14:textId="2342F49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DB4882">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.5. Участник обязуется самостоятельно отслеживать информацию о Бонусном счете Участника, указанную на дополнительном чеке</w:t>
      </w:r>
      <w:r w:rsidR="00DB4882" w:rsidRPr="00DB4882">
        <w:rPr>
          <w:rFonts w:ascii="Arial" w:eastAsia="Times New Roman" w:hAnsi="Arial" w:cs="Arial"/>
          <w:color w:val="161616"/>
          <w:sz w:val="24"/>
          <w:szCs w:val="24"/>
          <w:lang w:eastAsia="ru-RU"/>
        </w:rPr>
        <w:t>,</w:t>
      </w:r>
      <w:r w:rsidR="00DB4882">
        <w:rPr>
          <w:rFonts w:ascii="Arial" w:eastAsia="Times New Roman" w:hAnsi="Arial" w:cs="Arial"/>
          <w:color w:val="161616"/>
          <w:sz w:val="24"/>
          <w:szCs w:val="24"/>
          <w:lang w:eastAsia="ru-RU"/>
        </w:rPr>
        <w:t xml:space="preserve"> который печатается при совершении покупки</w:t>
      </w:r>
      <w:r w:rsidR="006A3DB0">
        <w:rPr>
          <w:rFonts w:ascii="Arial" w:eastAsia="Times New Roman" w:hAnsi="Arial" w:cs="Arial"/>
          <w:color w:val="161616"/>
          <w:sz w:val="24"/>
          <w:szCs w:val="24"/>
          <w:lang w:eastAsia="ru-RU"/>
        </w:rPr>
        <w:t xml:space="preserve"> с использованием Карты</w:t>
      </w:r>
      <w:r w:rsidR="00DB4882">
        <w:rPr>
          <w:rFonts w:ascii="Arial" w:eastAsia="Times New Roman" w:hAnsi="Arial" w:cs="Arial"/>
          <w:color w:val="161616"/>
          <w:sz w:val="24"/>
          <w:szCs w:val="24"/>
          <w:lang w:eastAsia="ru-RU"/>
        </w:rPr>
        <w:t xml:space="preserve"> во всех Магазинах</w:t>
      </w:r>
      <w:r w:rsidRPr="00AF1E59">
        <w:rPr>
          <w:rFonts w:ascii="Arial" w:eastAsia="Times New Roman" w:hAnsi="Arial" w:cs="Arial"/>
          <w:color w:val="161616"/>
          <w:sz w:val="24"/>
          <w:szCs w:val="24"/>
          <w:lang w:eastAsia="ru-RU"/>
        </w:rPr>
        <w:t xml:space="preserve">. </w:t>
      </w:r>
    </w:p>
    <w:p w14:paraId="22E61223" w14:textId="02C2AA41"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 xml:space="preserve">.6. В случаях прекращения участия соответствующего Участника в Программе по основаниям, предусмотренным </w:t>
      </w:r>
      <w:proofErr w:type="spellStart"/>
      <w:r w:rsidRPr="00AF1E59">
        <w:rPr>
          <w:rFonts w:ascii="Arial" w:eastAsia="Times New Roman" w:hAnsi="Arial" w:cs="Arial"/>
          <w:color w:val="161616"/>
          <w:sz w:val="24"/>
          <w:szCs w:val="24"/>
          <w:lang w:eastAsia="ru-RU"/>
        </w:rPr>
        <w:t>п.п</w:t>
      </w:r>
      <w:proofErr w:type="spellEnd"/>
      <w:r w:rsidRPr="00AF1E59">
        <w:rPr>
          <w:rFonts w:ascii="Arial" w:eastAsia="Times New Roman" w:hAnsi="Arial" w:cs="Arial"/>
          <w:color w:val="161616"/>
          <w:sz w:val="24"/>
          <w:szCs w:val="24"/>
          <w:lang w:eastAsia="ru-RU"/>
        </w:rPr>
        <w:t>.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.2,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.3., 1</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.4. настоящих Правил, Оператор удаляет данные Участника из информационной системы Программы, при этом ранее накопленные Баллы и доступ к Привилегиям аннулируются. С момента прекращения участия Участника в Программе действие Карты прекращается (Карта блокируется), а Баллы, находящиеся на Бонусном счете соответствующего Участника, автоматически списываются (обнуляются). При этом Участник не вправе требовать от Оператора какого-либо возмещения, в т. ч. в денежной форме, списанных (обнуленных) Баллов.</w:t>
      </w:r>
    </w:p>
    <w:p w14:paraId="783B04A5" w14:textId="011CF69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b/>
          <w:bCs/>
          <w:color w:val="161616"/>
          <w:sz w:val="24"/>
          <w:szCs w:val="24"/>
          <w:lang w:eastAsia="ru-RU"/>
        </w:rPr>
        <w:t>1</w:t>
      </w:r>
      <w:r w:rsidR="006A3DB0">
        <w:rPr>
          <w:rFonts w:ascii="Arial" w:eastAsia="Times New Roman" w:hAnsi="Arial" w:cs="Arial"/>
          <w:b/>
          <w:bCs/>
          <w:color w:val="161616"/>
          <w:sz w:val="24"/>
          <w:szCs w:val="24"/>
          <w:lang w:eastAsia="ru-RU"/>
        </w:rPr>
        <w:t>2</w:t>
      </w:r>
      <w:r w:rsidRPr="00AF1E59">
        <w:rPr>
          <w:rFonts w:ascii="Arial" w:eastAsia="Times New Roman" w:hAnsi="Arial" w:cs="Arial"/>
          <w:b/>
          <w:bCs/>
          <w:color w:val="161616"/>
          <w:sz w:val="24"/>
          <w:szCs w:val="24"/>
          <w:lang w:eastAsia="ru-RU"/>
        </w:rPr>
        <w:t>. Разрешение споров по Программе.</w:t>
      </w:r>
    </w:p>
    <w:p w14:paraId="0B2E3723" w14:textId="0FCAF1E6"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.1. Все споры между Оператором и Участником в рамках участия в Программе разрешаются путем проведения переговоров.</w:t>
      </w:r>
    </w:p>
    <w:p w14:paraId="070603AC" w14:textId="050D7A20"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t>1</w:t>
      </w:r>
      <w:r w:rsidR="006A3DB0">
        <w:rPr>
          <w:rFonts w:ascii="Arial" w:eastAsia="Times New Roman" w:hAnsi="Arial" w:cs="Arial"/>
          <w:color w:val="161616"/>
          <w:sz w:val="24"/>
          <w:szCs w:val="24"/>
          <w:lang w:eastAsia="ru-RU"/>
        </w:rPr>
        <w:t>2</w:t>
      </w:r>
      <w:r w:rsidRPr="00AF1E59">
        <w:rPr>
          <w:rFonts w:ascii="Arial" w:eastAsia="Times New Roman" w:hAnsi="Arial" w:cs="Arial"/>
          <w:color w:val="161616"/>
          <w:sz w:val="24"/>
          <w:szCs w:val="24"/>
          <w:lang w:eastAsia="ru-RU"/>
        </w:rPr>
        <w:t>.2. В случае если спор, возникший между Оператором и Участником, не может быть урегулирован в процессе переговоров, он разрешается в порядке, предусмотренном действующим законодательством РФ.</w:t>
      </w:r>
    </w:p>
    <w:p w14:paraId="0CC79BAE" w14:textId="77777777"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eastAsia="ru-RU"/>
        </w:rPr>
      </w:pPr>
      <w:r w:rsidRPr="00AF1E59">
        <w:rPr>
          <w:rFonts w:ascii="Arial" w:eastAsia="Times New Roman" w:hAnsi="Arial" w:cs="Arial"/>
          <w:color w:val="161616"/>
          <w:sz w:val="24"/>
          <w:szCs w:val="24"/>
          <w:lang w:eastAsia="ru-RU"/>
        </w:rPr>
        <w:lastRenderedPageBreak/>
        <w:t> </w:t>
      </w:r>
    </w:p>
    <w:p w14:paraId="60AC0C8B" w14:textId="4BC5D1EA" w:rsidR="00AF1E59" w:rsidRPr="00AF1E59" w:rsidRDefault="00AF1E59" w:rsidP="00AF1E59">
      <w:pPr>
        <w:spacing w:before="100" w:beforeAutospacing="1" w:after="100" w:afterAutospacing="1" w:line="240" w:lineRule="auto"/>
        <w:rPr>
          <w:rFonts w:ascii="Arial" w:eastAsia="Times New Roman" w:hAnsi="Arial" w:cs="Arial"/>
          <w:color w:val="161616"/>
          <w:sz w:val="24"/>
          <w:szCs w:val="24"/>
          <w:lang w:val="en-US" w:eastAsia="ru-RU"/>
        </w:rPr>
      </w:pPr>
      <w:r w:rsidRPr="00AF1E59">
        <w:rPr>
          <w:rFonts w:ascii="Arial" w:eastAsia="Times New Roman" w:hAnsi="Arial" w:cs="Arial"/>
          <w:color w:val="161616"/>
          <w:sz w:val="24"/>
          <w:szCs w:val="24"/>
          <w:lang w:eastAsia="ru-RU"/>
        </w:rPr>
        <w:t xml:space="preserve">Версия </w:t>
      </w:r>
      <w:r w:rsidR="006A3DB0">
        <w:rPr>
          <w:rFonts w:ascii="Arial" w:eastAsia="Times New Roman" w:hAnsi="Arial" w:cs="Arial"/>
          <w:color w:val="161616"/>
          <w:sz w:val="24"/>
          <w:szCs w:val="24"/>
          <w:lang w:eastAsia="ru-RU"/>
        </w:rPr>
        <w:t>1</w:t>
      </w:r>
      <w:r w:rsidRPr="00AF1E59">
        <w:rPr>
          <w:rFonts w:ascii="Arial" w:eastAsia="Times New Roman" w:hAnsi="Arial" w:cs="Arial"/>
          <w:color w:val="161616"/>
          <w:sz w:val="24"/>
          <w:szCs w:val="24"/>
          <w:lang w:eastAsia="ru-RU"/>
        </w:rPr>
        <w:t>.</w:t>
      </w:r>
      <w:r w:rsidR="006A3DB0">
        <w:rPr>
          <w:rFonts w:ascii="Arial" w:eastAsia="Times New Roman" w:hAnsi="Arial" w:cs="Arial"/>
          <w:color w:val="161616"/>
          <w:sz w:val="24"/>
          <w:szCs w:val="24"/>
          <w:lang w:eastAsia="ru-RU"/>
        </w:rPr>
        <w:t>0</w:t>
      </w:r>
      <w:r w:rsidRPr="00AF1E59">
        <w:rPr>
          <w:rFonts w:ascii="Arial" w:eastAsia="Times New Roman" w:hAnsi="Arial" w:cs="Arial"/>
          <w:color w:val="161616"/>
          <w:sz w:val="24"/>
          <w:szCs w:val="24"/>
          <w:lang w:eastAsia="ru-RU"/>
        </w:rPr>
        <w:t xml:space="preserve">. от </w:t>
      </w:r>
      <w:r w:rsidR="006A3DB0">
        <w:rPr>
          <w:rFonts w:ascii="Arial" w:eastAsia="Times New Roman" w:hAnsi="Arial" w:cs="Arial"/>
          <w:color w:val="161616"/>
          <w:sz w:val="24"/>
          <w:szCs w:val="24"/>
          <w:lang w:eastAsia="ru-RU"/>
        </w:rPr>
        <w:t>28</w:t>
      </w:r>
      <w:r w:rsidRPr="00AF1E59">
        <w:rPr>
          <w:rFonts w:ascii="Arial" w:eastAsia="Times New Roman" w:hAnsi="Arial" w:cs="Arial"/>
          <w:color w:val="161616"/>
          <w:sz w:val="24"/>
          <w:szCs w:val="24"/>
          <w:lang w:eastAsia="ru-RU"/>
        </w:rPr>
        <w:t>.0</w:t>
      </w:r>
      <w:r w:rsidR="006A3DB0">
        <w:rPr>
          <w:rFonts w:ascii="Arial" w:eastAsia="Times New Roman" w:hAnsi="Arial" w:cs="Arial"/>
          <w:color w:val="161616"/>
          <w:sz w:val="24"/>
          <w:szCs w:val="24"/>
          <w:lang w:eastAsia="ru-RU"/>
        </w:rPr>
        <w:t>9</w:t>
      </w:r>
      <w:r w:rsidRPr="00AF1E59">
        <w:rPr>
          <w:rFonts w:ascii="Arial" w:eastAsia="Times New Roman" w:hAnsi="Arial" w:cs="Arial"/>
          <w:color w:val="161616"/>
          <w:sz w:val="24"/>
          <w:szCs w:val="24"/>
          <w:lang w:eastAsia="ru-RU"/>
        </w:rPr>
        <w:t>.2022</w:t>
      </w:r>
      <w:r w:rsidR="006A3DB0">
        <w:rPr>
          <w:rFonts w:ascii="Arial" w:eastAsia="Times New Roman" w:hAnsi="Arial" w:cs="Arial"/>
          <w:color w:val="161616"/>
          <w:sz w:val="24"/>
          <w:szCs w:val="24"/>
          <w:lang w:eastAsia="ru-RU"/>
        </w:rPr>
        <w:t xml:space="preserve"> г</w:t>
      </w:r>
      <w:r w:rsidR="006A3DB0">
        <w:rPr>
          <w:rFonts w:ascii="Arial" w:eastAsia="Times New Roman" w:hAnsi="Arial" w:cs="Arial"/>
          <w:color w:val="161616"/>
          <w:sz w:val="24"/>
          <w:szCs w:val="24"/>
          <w:lang w:val="en-US" w:eastAsia="ru-RU"/>
        </w:rPr>
        <w:t>.</w:t>
      </w:r>
    </w:p>
    <w:p w14:paraId="7805E5A0" w14:textId="77777777" w:rsidR="001C0E0F" w:rsidRDefault="001C0E0F"/>
    <w:sectPr w:rsidR="001C0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3D9"/>
    <w:multiLevelType w:val="multilevel"/>
    <w:tmpl w:val="E04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56839"/>
    <w:multiLevelType w:val="multilevel"/>
    <w:tmpl w:val="99468AD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59C"/>
    <w:multiLevelType w:val="hybridMultilevel"/>
    <w:tmpl w:val="2A567B12"/>
    <w:lvl w:ilvl="0" w:tplc="61C421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79641A"/>
    <w:multiLevelType w:val="multilevel"/>
    <w:tmpl w:val="0F5C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C62DC"/>
    <w:multiLevelType w:val="multilevel"/>
    <w:tmpl w:val="BA7E2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B1F85"/>
    <w:multiLevelType w:val="multilevel"/>
    <w:tmpl w:val="DA0C9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90FE0"/>
    <w:multiLevelType w:val="hybridMultilevel"/>
    <w:tmpl w:val="789208B2"/>
    <w:lvl w:ilvl="0" w:tplc="C06A1A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E0BD2"/>
    <w:multiLevelType w:val="multilevel"/>
    <w:tmpl w:val="6FA0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B56E6"/>
    <w:multiLevelType w:val="multilevel"/>
    <w:tmpl w:val="09A2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8447D9"/>
    <w:multiLevelType w:val="multilevel"/>
    <w:tmpl w:val="2130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A44889"/>
    <w:multiLevelType w:val="multilevel"/>
    <w:tmpl w:val="C252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577B78"/>
    <w:multiLevelType w:val="hybridMultilevel"/>
    <w:tmpl w:val="A412CF08"/>
    <w:lvl w:ilvl="0" w:tplc="AFFE5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D59F9"/>
    <w:multiLevelType w:val="multilevel"/>
    <w:tmpl w:val="E8AA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7596F"/>
    <w:multiLevelType w:val="multilevel"/>
    <w:tmpl w:val="788E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E3093"/>
    <w:multiLevelType w:val="multilevel"/>
    <w:tmpl w:val="86DA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2A5EEB"/>
    <w:multiLevelType w:val="multilevel"/>
    <w:tmpl w:val="6CEE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5048620">
    <w:abstractNumId w:val="12"/>
  </w:num>
  <w:num w:numId="2" w16cid:durableId="786704765">
    <w:abstractNumId w:val="0"/>
  </w:num>
  <w:num w:numId="3" w16cid:durableId="1254827334">
    <w:abstractNumId w:val="14"/>
  </w:num>
  <w:num w:numId="4" w16cid:durableId="712727253">
    <w:abstractNumId w:val="15"/>
  </w:num>
  <w:num w:numId="5" w16cid:durableId="1574268770">
    <w:abstractNumId w:val="1"/>
  </w:num>
  <w:num w:numId="6" w16cid:durableId="1636525998">
    <w:abstractNumId w:val="7"/>
  </w:num>
  <w:num w:numId="7" w16cid:durableId="1005596343">
    <w:abstractNumId w:val="8"/>
  </w:num>
  <w:num w:numId="8" w16cid:durableId="1535117214">
    <w:abstractNumId w:val="5"/>
  </w:num>
  <w:num w:numId="9" w16cid:durableId="1582910298">
    <w:abstractNumId w:val="3"/>
  </w:num>
  <w:num w:numId="10" w16cid:durableId="30423060">
    <w:abstractNumId w:val="9"/>
  </w:num>
  <w:num w:numId="11" w16cid:durableId="233004445">
    <w:abstractNumId w:val="13"/>
  </w:num>
  <w:num w:numId="12" w16cid:durableId="468593704">
    <w:abstractNumId w:val="10"/>
  </w:num>
  <w:num w:numId="13" w16cid:durableId="653992757">
    <w:abstractNumId w:val="4"/>
  </w:num>
  <w:num w:numId="14" w16cid:durableId="1357849960">
    <w:abstractNumId w:val="2"/>
  </w:num>
  <w:num w:numId="15" w16cid:durableId="1357268655">
    <w:abstractNumId w:val="6"/>
  </w:num>
  <w:num w:numId="16" w16cid:durableId="1310271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5D"/>
    <w:rsid w:val="00002838"/>
    <w:rsid w:val="00077DAF"/>
    <w:rsid w:val="000C5CB6"/>
    <w:rsid w:val="0019130C"/>
    <w:rsid w:val="001A33DD"/>
    <w:rsid w:val="001A6C11"/>
    <w:rsid w:val="001C0E0F"/>
    <w:rsid w:val="0030463D"/>
    <w:rsid w:val="0039509D"/>
    <w:rsid w:val="00396442"/>
    <w:rsid w:val="003E7667"/>
    <w:rsid w:val="003F021E"/>
    <w:rsid w:val="0047675D"/>
    <w:rsid w:val="00585017"/>
    <w:rsid w:val="005B5A26"/>
    <w:rsid w:val="00621A5B"/>
    <w:rsid w:val="006A3DB0"/>
    <w:rsid w:val="00727F8C"/>
    <w:rsid w:val="007F6D18"/>
    <w:rsid w:val="008B4380"/>
    <w:rsid w:val="008F648F"/>
    <w:rsid w:val="00916BC4"/>
    <w:rsid w:val="00957EAF"/>
    <w:rsid w:val="00A1137B"/>
    <w:rsid w:val="00AE01D4"/>
    <w:rsid w:val="00AE1784"/>
    <w:rsid w:val="00AF1E59"/>
    <w:rsid w:val="00B142CE"/>
    <w:rsid w:val="00BB121E"/>
    <w:rsid w:val="00C0256D"/>
    <w:rsid w:val="00C053A7"/>
    <w:rsid w:val="00CB46AD"/>
    <w:rsid w:val="00D463D2"/>
    <w:rsid w:val="00D47438"/>
    <w:rsid w:val="00D84C9B"/>
    <w:rsid w:val="00D8777E"/>
    <w:rsid w:val="00DB4882"/>
    <w:rsid w:val="00DC7AEA"/>
    <w:rsid w:val="00E465FB"/>
    <w:rsid w:val="00FC1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F6E52"/>
  <w15:chartTrackingRefBased/>
  <w15:docId w15:val="{0ADAA959-477A-488A-AAF9-B0E0DE51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1E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F1E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1E59"/>
    <w:rPr>
      <w:b/>
      <w:bCs/>
    </w:rPr>
  </w:style>
  <w:style w:type="character" w:styleId="a5">
    <w:name w:val="Hyperlink"/>
    <w:basedOn w:val="a0"/>
    <w:uiPriority w:val="99"/>
    <w:semiHidden/>
    <w:unhideWhenUsed/>
    <w:rsid w:val="00AF1E59"/>
    <w:rPr>
      <w:color w:val="0000FF"/>
      <w:u w:val="single"/>
    </w:rPr>
  </w:style>
  <w:style w:type="paragraph" w:styleId="a6">
    <w:name w:val="List Paragraph"/>
    <w:basedOn w:val="a"/>
    <w:uiPriority w:val="34"/>
    <w:qFormat/>
    <w:rsid w:val="00AF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4507">
      <w:bodyDiv w:val="1"/>
      <w:marLeft w:val="0"/>
      <w:marRight w:val="0"/>
      <w:marTop w:val="0"/>
      <w:marBottom w:val="0"/>
      <w:divBdr>
        <w:top w:val="none" w:sz="0" w:space="0" w:color="auto"/>
        <w:left w:val="none" w:sz="0" w:space="0" w:color="auto"/>
        <w:bottom w:val="none" w:sz="0" w:space="0" w:color="auto"/>
        <w:right w:val="none" w:sz="0" w:space="0" w:color="auto"/>
      </w:divBdr>
      <w:divsChild>
        <w:div w:id="1807313984">
          <w:marLeft w:val="0"/>
          <w:marRight w:val="0"/>
          <w:marTop w:val="0"/>
          <w:marBottom w:val="0"/>
          <w:divBdr>
            <w:top w:val="none" w:sz="0" w:space="0" w:color="auto"/>
            <w:left w:val="none" w:sz="0" w:space="0" w:color="auto"/>
            <w:bottom w:val="none" w:sz="0" w:space="0" w:color="auto"/>
            <w:right w:val="none" w:sz="0" w:space="0" w:color="auto"/>
          </w:divBdr>
        </w:div>
        <w:div w:id="1831939954">
          <w:marLeft w:val="0"/>
          <w:marRight w:val="0"/>
          <w:marTop w:val="0"/>
          <w:marBottom w:val="0"/>
          <w:divBdr>
            <w:top w:val="none" w:sz="0" w:space="0" w:color="auto"/>
            <w:left w:val="none" w:sz="0" w:space="0" w:color="auto"/>
            <w:bottom w:val="none" w:sz="0" w:space="0" w:color="auto"/>
            <w:right w:val="none" w:sz="0" w:space="0" w:color="auto"/>
          </w:divBdr>
          <w:divsChild>
            <w:div w:id="2002615458">
              <w:marLeft w:val="0"/>
              <w:marRight w:val="0"/>
              <w:marTop w:val="0"/>
              <w:marBottom w:val="0"/>
              <w:divBdr>
                <w:top w:val="none" w:sz="0" w:space="0" w:color="auto"/>
                <w:left w:val="none" w:sz="0" w:space="0" w:color="auto"/>
                <w:bottom w:val="none" w:sz="0" w:space="0" w:color="auto"/>
                <w:right w:val="none" w:sz="0" w:space="0" w:color="auto"/>
              </w:divBdr>
              <w:divsChild>
                <w:div w:id="1080492315">
                  <w:marLeft w:val="0"/>
                  <w:marRight w:val="0"/>
                  <w:marTop w:val="0"/>
                  <w:marBottom w:val="0"/>
                  <w:divBdr>
                    <w:top w:val="none" w:sz="0" w:space="0" w:color="auto"/>
                    <w:left w:val="none" w:sz="0" w:space="0" w:color="auto"/>
                    <w:bottom w:val="none" w:sz="0" w:space="0" w:color="auto"/>
                    <w:right w:val="none" w:sz="0" w:space="0" w:color="auto"/>
                  </w:divBdr>
                  <w:divsChild>
                    <w:div w:id="32705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timi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14</Pages>
  <Words>4882</Words>
  <Characters>27828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Таранда Ярослав Сергеевич</dc:creator>
  <cp:keywords/>
  <dc:description/>
  <cp:lastModifiedBy>Таранда Ярослав Сергеевич</cp:lastModifiedBy>
  <cp:revision>14</cp:revision>
  <dcterms:created xsi:type="dcterms:W3CDTF">2022-09-28T04:18:00Z</dcterms:created>
  <dcterms:modified xsi:type="dcterms:W3CDTF">2022-09-28T23:23:00Z</dcterms:modified>
</cp:coreProperties>
</file>